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D2" w:rsidRPr="00A01212" w:rsidRDefault="00856191" w:rsidP="00401259">
      <w:pPr>
        <w:jc w:val="center"/>
        <w:rPr>
          <w:rFonts w:ascii="Trebuchet MS" w:hAnsi="Trebuchet MS"/>
          <w:color w:val="FF0000"/>
          <w:sz w:val="20"/>
          <w:szCs w:val="20"/>
        </w:rPr>
      </w:pPr>
      <w:bookmarkStart w:id="0" w:name="ResearchReport"/>
      <w:r w:rsidRPr="00A01212">
        <w:rPr>
          <w:rFonts w:ascii="Trebuchet MS" w:hAnsi="Trebuchet MS"/>
          <w:color w:val="FF0000"/>
          <w:sz w:val="20"/>
          <w:szCs w:val="20"/>
        </w:rPr>
        <w:t>The Research Report</w:t>
      </w:r>
      <w:bookmarkEnd w:id="0"/>
    </w:p>
    <w:p w:rsidR="00002628" w:rsidRPr="00C845A7" w:rsidRDefault="00C932A1" w:rsidP="00DC401D">
      <w:pPr>
        <w:rPr>
          <w:rFonts w:ascii="Trebuchet MS" w:hAnsi="Trebuchet MS"/>
          <w:sz w:val="20"/>
          <w:szCs w:val="20"/>
        </w:rPr>
      </w:pPr>
      <w:hyperlink r:id="rId8" w:history="1">
        <w:r w:rsidR="00190E74" w:rsidRPr="00C845A7">
          <w:rPr>
            <w:rStyle w:val="Hyperlink"/>
            <w:rFonts w:ascii="Trebuchet MS" w:hAnsi="Trebuchet MS"/>
            <w:b/>
            <w:color w:val="auto"/>
            <w:sz w:val="20"/>
            <w:szCs w:val="20"/>
          </w:rPr>
          <w:t>Abstract</w:t>
        </w:r>
      </w:hyperlink>
    </w:p>
    <w:p w:rsidR="00AD58C3" w:rsidRDefault="00CB19D2" w:rsidP="00E93036">
      <w:pPr>
        <w:rPr>
          <w:rFonts w:ascii="Trebuchet MS" w:hAnsi="Trebuchet MS"/>
          <w:b/>
          <w:sz w:val="20"/>
          <w:szCs w:val="20"/>
          <w:u w:val="single"/>
        </w:rPr>
      </w:pPr>
      <w:r>
        <w:rPr>
          <w:rFonts w:ascii="Trebuchet MS" w:hAnsi="Trebuchet MS"/>
          <w:b/>
          <w:sz w:val="20"/>
          <w:szCs w:val="20"/>
          <w:u w:val="single"/>
        </w:rPr>
        <w:t>Introduction</w:t>
      </w:r>
    </w:p>
    <w:p w:rsidR="00A50992" w:rsidRPr="00A50992" w:rsidRDefault="00A50992" w:rsidP="00A50992">
      <w:pPr>
        <w:rPr>
          <w:rFonts w:ascii="Trebuchet MS" w:hAnsi="Trebuchet MS"/>
          <w:sz w:val="20"/>
          <w:szCs w:val="20"/>
        </w:rPr>
      </w:pPr>
      <w:r w:rsidRPr="00A50992">
        <w:rPr>
          <w:rFonts w:ascii="Trebuchet MS" w:hAnsi="Trebuchet MS"/>
          <w:sz w:val="20"/>
          <w:szCs w:val="20"/>
        </w:rPr>
        <w:t>The introduction sets the scene for your report. The introduction includes the purpose, your hypothesis, problem or engineering goals, an explanation of what prompted your research, and what you hoped to achieve.</w:t>
      </w:r>
    </w:p>
    <w:p w:rsidR="005107B3" w:rsidRDefault="00A50992" w:rsidP="00CB19D2">
      <w:pPr>
        <w:pStyle w:val="ListParagraph"/>
        <w:numPr>
          <w:ilvl w:val="0"/>
          <w:numId w:val="7"/>
        </w:numPr>
        <w:rPr>
          <w:rFonts w:ascii="Trebuchet MS" w:hAnsi="Trebuchet MS"/>
          <w:sz w:val="20"/>
          <w:szCs w:val="20"/>
        </w:rPr>
      </w:pPr>
      <w:r>
        <w:rPr>
          <w:rFonts w:ascii="Trebuchet MS" w:hAnsi="Trebuchet MS"/>
          <w:sz w:val="20"/>
          <w:szCs w:val="20"/>
        </w:rPr>
        <w:t xml:space="preserve">What knowledge exists? This requires extensive research. </w:t>
      </w:r>
    </w:p>
    <w:p w:rsidR="00CB19D2" w:rsidRDefault="00CB19D2" w:rsidP="00CB19D2">
      <w:pPr>
        <w:pStyle w:val="ListParagraph"/>
        <w:numPr>
          <w:ilvl w:val="0"/>
          <w:numId w:val="7"/>
        </w:numPr>
        <w:rPr>
          <w:rFonts w:ascii="Trebuchet MS" w:hAnsi="Trebuchet MS"/>
          <w:sz w:val="20"/>
          <w:szCs w:val="20"/>
        </w:rPr>
      </w:pPr>
      <w:r>
        <w:rPr>
          <w:rFonts w:ascii="Trebuchet MS" w:hAnsi="Trebuchet MS"/>
          <w:sz w:val="20"/>
          <w:szCs w:val="20"/>
        </w:rPr>
        <w:t>What experiments/experimenters have produced this knowledge?</w:t>
      </w:r>
    </w:p>
    <w:p w:rsidR="00CB19D2" w:rsidRDefault="00CB19D2" w:rsidP="00CB19D2">
      <w:pPr>
        <w:pStyle w:val="ListParagraph"/>
        <w:numPr>
          <w:ilvl w:val="0"/>
          <w:numId w:val="7"/>
        </w:numPr>
        <w:rPr>
          <w:rFonts w:ascii="Trebuchet MS" w:hAnsi="Trebuchet MS"/>
          <w:sz w:val="20"/>
          <w:szCs w:val="20"/>
        </w:rPr>
      </w:pPr>
      <w:r>
        <w:rPr>
          <w:rFonts w:ascii="Trebuchet MS" w:hAnsi="Trebuchet MS"/>
          <w:sz w:val="20"/>
          <w:szCs w:val="20"/>
        </w:rPr>
        <w:t>What is unknown?</w:t>
      </w:r>
    </w:p>
    <w:p w:rsidR="00BF427C" w:rsidRDefault="00BF427C" w:rsidP="00CB19D2">
      <w:pPr>
        <w:pStyle w:val="ListParagraph"/>
        <w:numPr>
          <w:ilvl w:val="0"/>
          <w:numId w:val="7"/>
        </w:numPr>
        <w:rPr>
          <w:rFonts w:ascii="Trebuchet MS" w:hAnsi="Trebuchet MS"/>
          <w:sz w:val="20"/>
          <w:szCs w:val="20"/>
        </w:rPr>
      </w:pPr>
      <w:r>
        <w:rPr>
          <w:rFonts w:ascii="Trebuchet MS" w:hAnsi="Trebuchet MS"/>
          <w:sz w:val="20"/>
          <w:szCs w:val="20"/>
        </w:rPr>
        <w:t>Are there competing</w:t>
      </w:r>
      <w:r w:rsidR="005107B3">
        <w:rPr>
          <w:rFonts w:ascii="Trebuchet MS" w:hAnsi="Trebuchet MS"/>
          <w:sz w:val="20"/>
          <w:szCs w:val="20"/>
        </w:rPr>
        <w:t>/conflicting</w:t>
      </w:r>
      <w:r>
        <w:rPr>
          <w:rFonts w:ascii="Trebuchet MS" w:hAnsi="Trebuchet MS"/>
          <w:sz w:val="20"/>
          <w:szCs w:val="20"/>
        </w:rPr>
        <w:t xml:space="preserve"> </w:t>
      </w:r>
      <w:r w:rsidR="005107B3">
        <w:rPr>
          <w:rFonts w:ascii="Trebuchet MS" w:hAnsi="Trebuchet MS"/>
          <w:sz w:val="20"/>
          <w:szCs w:val="20"/>
        </w:rPr>
        <w:t>hypotheses?</w:t>
      </w:r>
    </w:p>
    <w:p w:rsidR="005107B3" w:rsidRDefault="00300F49" w:rsidP="00CB19D2">
      <w:pPr>
        <w:pStyle w:val="ListParagraph"/>
        <w:numPr>
          <w:ilvl w:val="0"/>
          <w:numId w:val="7"/>
        </w:numPr>
        <w:rPr>
          <w:rFonts w:ascii="Trebuchet MS" w:hAnsi="Trebuchet MS"/>
          <w:sz w:val="20"/>
          <w:szCs w:val="20"/>
        </w:rPr>
      </w:pPr>
      <w:r>
        <w:rPr>
          <w:rFonts w:ascii="Trebuchet MS" w:hAnsi="Trebuchet MS"/>
          <w:sz w:val="20"/>
          <w:szCs w:val="20"/>
        </w:rPr>
        <w:t>Aim of the study?</w:t>
      </w:r>
    </w:p>
    <w:p w:rsidR="00300F49" w:rsidRDefault="00300F49" w:rsidP="00CB19D2">
      <w:pPr>
        <w:pStyle w:val="ListParagraph"/>
        <w:numPr>
          <w:ilvl w:val="0"/>
          <w:numId w:val="7"/>
        </w:numPr>
        <w:rPr>
          <w:rFonts w:ascii="Trebuchet MS" w:hAnsi="Trebuchet MS"/>
          <w:sz w:val="20"/>
          <w:szCs w:val="20"/>
        </w:rPr>
      </w:pPr>
      <w:r>
        <w:rPr>
          <w:rFonts w:ascii="Trebuchet MS" w:hAnsi="Trebuchet MS"/>
          <w:sz w:val="20"/>
          <w:szCs w:val="20"/>
        </w:rPr>
        <w:t>What did you ask?</w:t>
      </w:r>
    </w:p>
    <w:p w:rsidR="00300F49" w:rsidRPr="00CB19D2" w:rsidRDefault="00300F49" w:rsidP="00CB19D2">
      <w:pPr>
        <w:pStyle w:val="ListParagraph"/>
        <w:numPr>
          <w:ilvl w:val="0"/>
          <w:numId w:val="7"/>
        </w:numPr>
        <w:rPr>
          <w:rFonts w:ascii="Trebuchet MS" w:hAnsi="Trebuchet MS"/>
          <w:sz w:val="20"/>
          <w:szCs w:val="20"/>
        </w:rPr>
      </w:pPr>
      <w:r>
        <w:rPr>
          <w:rFonts w:ascii="Trebuchet MS" w:hAnsi="Trebuchet MS"/>
          <w:sz w:val="20"/>
          <w:szCs w:val="20"/>
        </w:rPr>
        <w:t>What did you test?</w:t>
      </w:r>
      <w:bookmarkStart w:id="1" w:name="_GoBack"/>
      <w:bookmarkEnd w:id="1"/>
    </w:p>
    <w:p w:rsidR="0048335C" w:rsidRDefault="0089261B" w:rsidP="00E93036">
      <w:pPr>
        <w:rPr>
          <w:rFonts w:ascii="Trebuchet MS" w:hAnsi="Trebuchet MS"/>
          <w:b/>
          <w:sz w:val="20"/>
          <w:szCs w:val="20"/>
          <w:u w:val="single"/>
        </w:rPr>
      </w:pPr>
      <w:r w:rsidRPr="00190E74">
        <w:rPr>
          <w:rFonts w:ascii="Trebuchet MS" w:hAnsi="Trebuchet MS"/>
          <w:b/>
          <w:sz w:val="20"/>
          <w:szCs w:val="20"/>
          <w:u w:val="single"/>
        </w:rPr>
        <w:t>Problem Statement</w:t>
      </w:r>
    </w:p>
    <w:p w:rsidR="0089261B" w:rsidRDefault="00AD58C3" w:rsidP="009756F2">
      <w:pPr>
        <w:rPr>
          <w:rFonts w:ascii="Trebuchet MS" w:hAnsi="Trebuchet MS"/>
          <w:b/>
          <w:sz w:val="20"/>
          <w:szCs w:val="20"/>
          <w:u w:val="single"/>
        </w:rPr>
      </w:pPr>
      <w:r>
        <w:rPr>
          <w:rFonts w:ascii="Trebuchet MS" w:hAnsi="Trebuchet MS"/>
          <w:b/>
          <w:sz w:val="20"/>
          <w:szCs w:val="20"/>
          <w:u w:val="single"/>
        </w:rPr>
        <w:t>Hypothesis</w:t>
      </w:r>
    </w:p>
    <w:p w:rsidR="00AD58C3" w:rsidRPr="00190E74" w:rsidRDefault="00AD58C3" w:rsidP="00AD58C3">
      <w:pPr>
        <w:pStyle w:val="ListParagraph"/>
        <w:numPr>
          <w:ilvl w:val="0"/>
          <w:numId w:val="1"/>
        </w:numPr>
        <w:rPr>
          <w:rFonts w:ascii="Trebuchet MS" w:hAnsi="Trebuchet MS"/>
          <w:sz w:val="20"/>
          <w:szCs w:val="20"/>
        </w:rPr>
      </w:pPr>
      <w:r w:rsidRPr="00190E74">
        <w:rPr>
          <w:rFonts w:ascii="Trebuchet MS" w:hAnsi="Trebuchet MS"/>
          <w:sz w:val="20"/>
          <w:szCs w:val="20"/>
        </w:rPr>
        <w:t>“If (</w:t>
      </w:r>
      <w:r w:rsidRPr="00190E74">
        <w:rPr>
          <w:rFonts w:ascii="Trebuchet MS" w:hAnsi="Trebuchet MS"/>
          <w:color w:val="FF0000"/>
          <w:sz w:val="20"/>
          <w:szCs w:val="20"/>
        </w:rPr>
        <w:t>cause</w:t>
      </w:r>
      <w:r w:rsidRPr="00190E74">
        <w:rPr>
          <w:rFonts w:ascii="Trebuchet MS" w:hAnsi="Trebuchet MS"/>
          <w:sz w:val="20"/>
          <w:szCs w:val="20"/>
        </w:rPr>
        <w:t>)… then (</w:t>
      </w:r>
      <w:r w:rsidRPr="00190E74">
        <w:rPr>
          <w:rFonts w:ascii="Trebuchet MS" w:hAnsi="Trebuchet MS"/>
          <w:color w:val="FF0000"/>
          <w:sz w:val="20"/>
          <w:szCs w:val="20"/>
        </w:rPr>
        <w:t>effect</w:t>
      </w:r>
      <w:r w:rsidRPr="00190E74">
        <w:rPr>
          <w:rFonts w:ascii="Trebuchet MS" w:hAnsi="Trebuchet MS"/>
          <w:sz w:val="20"/>
          <w:szCs w:val="20"/>
        </w:rPr>
        <w:t>)… because (</w:t>
      </w:r>
      <w:r w:rsidRPr="00190E74">
        <w:rPr>
          <w:rFonts w:ascii="Trebuchet MS" w:hAnsi="Trebuchet MS"/>
          <w:color w:val="FF0000"/>
          <w:sz w:val="20"/>
          <w:szCs w:val="20"/>
        </w:rPr>
        <w:t>based on your research</w:t>
      </w:r>
      <w:r w:rsidRPr="00190E74">
        <w:rPr>
          <w:rFonts w:ascii="Trebuchet MS" w:hAnsi="Trebuchet MS"/>
          <w:sz w:val="20"/>
          <w:szCs w:val="20"/>
        </w:rPr>
        <w:t xml:space="preserve">)….” </w:t>
      </w:r>
    </w:p>
    <w:p w:rsidR="00AD58C3" w:rsidRPr="00190E74" w:rsidRDefault="00AD58C3" w:rsidP="00AD58C3">
      <w:pPr>
        <w:pStyle w:val="ListParagraph"/>
        <w:numPr>
          <w:ilvl w:val="0"/>
          <w:numId w:val="1"/>
        </w:numPr>
        <w:rPr>
          <w:rFonts w:ascii="Trebuchet MS" w:hAnsi="Trebuchet MS"/>
          <w:sz w:val="20"/>
          <w:szCs w:val="20"/>
        </w:rPr>
      </w:pPr>
      <w:r w:rsidRPr="00190E74">
        <w:rPr>
          <w:rFonts w:ascii="Trebuchet MS" w:hAnsi="Trebuchet MS"/>
          <w:sz w:val="20"/>
          <w:szCs w:val="20"/>
        </w:rPr>
        <w:t>Substantiated by research</w:t>
      </w:r>
    </w:p>
    <w:p w:rsidR="00AD58C3" w:rsidRPr="00AD58C3" w:rsidRDefault="00AD58C3" w:rsidP="009756F2">
      <w:pPr>
        <w:pStyle w:val="ListParagraph"/>
        <w:numPr>
          <w:ilvl w:val="0"/>
          <w:numId w:val="1"/>
        </w:numPr>
        <w:rPr>
          <w:rFonts w:ascii="Trebuchet MS" w:hAnsi="Trebuchet MS"/>
          <w:sz w:val="20"/>
          <w:szCs w:val="20"/>
        </w:rPr>
      </w:pPr>
      <w:r w:rsidRPr="00190E74">
        <w:rPr>
          <w:rFonts w:ascii="Trebuchet MS" w:hAnsi="Trebuchet MS"/>
          <w:sz w:val="20"/>
          <w:szCs w:val="20"/>
        </w:rPr>
        <w:t>Make falsifiable predictions that uses quantitative/empirical evidence to draw conclusions</w:t>
      </w:r>
    </w:p>
    <w:p w:rsidR="0089261B" w:rsidRPr="00190E74" w:rsidRDefault="00190E74" w:rsidP="009756F2">
      <w:pPr>
        <w:rPr>
          <w:rFonts w:ascii="Trebuchet MS" w:hAnsi="Trebuchet MS"/>
          <w:b/>
          <w:sz w:val="20"/>
          <w:szCs w:val="20"/>
          <w:u w:val="single"/>
        </w:rPr>
      </w:pPr>
      <w:r w:rsidRPr="00190E74">
        <w:rPr>
          <w:rFonts w:ascii="Trebuchet MS" w:hAnsi="Trebuchet MS"/>
          <w:b/>
          <w:sz w:val="20"/>
          <w:szCs w:val="20"/>
          <w:u w:val="single"/>
        </w:rPr>
        <w:t>Purpose</w:t>
      </w:r>
    </w:p>
    <w:p w:rsidR="00AD58C3" w:rsidRPr="00AD58C3" w:rsidRDefault="00AD58C3" w:rsidP="00AD58C3">
      <w:pPr>
        <w:pStyle w:val="ListParagraph"/>
        <w:numPr>
          <w:ilvl w:val="0"/>
          <w:numId w:val="1"/>
        </w:numPr>
        <w:rPr>
          <w:rFonts w:ascii="Trebuchet MS" w:hAnsi="Trebuchet MS"/>
          <w:sz w:val="20"/>
          <w:szCs w:val="20"/>
        </w:rPr>
      </w:pPr>
      <w:r w:rsidRPr="00AD58C3">
        <w:rPr>
          <w:rFonts w:ascii="Trebuchet MS" w:hAnsi="Trebuchet MS"/>
          <w:sz w:val="20"/>
          <w:szCs w:val="20"/>
        </w:rPr>
        <w:t xml:space="preserve">“To </w:t>
      </w:r>
      <w:r>
        <w:rPr>
          <w:rFonts w:ascii="Trebuchet MS" w:hAnsi="Trebuchet MS"/>
          <w:sz w:val="20"/>
          <w:szCs w:val="20"/>
        </w:rPr>
        <w:t>analyze</w:t>
      </w:r>
      <w:r w:rsidRPr="00AD58C3">
        <w:rPr>
          <w:rFonts w:ascii="Trebuchet MS" w:hAnsi="Trebuchet MS"/>
          <w:sz w:val="20"/>
          <w:szCs w:val="20"/>
        </w:rPr>
        <w:t xml:space="preserve"> blah </w:t>
      </w:r>
      <w:proofErr w:type="spellStart"/>
      <w:r w:rsidRPr="00AD58C3">
        <w:rPr>
          <w:rFonts w:ascii="Trebuchet MS" w:hAnsi="Trebuchet MS"/>
          <w:sz w:val="20"/>
          <w:szCs w:val="20"/>
        </w:rPr>
        <w:t>blah</w:t>
      </w:r>
      <w:proofErr w:type="spellEnd"/>
      <w:r w:rsidRPr="00AD58C3">
        <w:rPr>
          <w:rFonts w:ascii="Trebuchet MS" w:hAnsi="Trebuchet MS"/>
          <w:sz w:val="20"/>
          <w:szCs w:val="20"/>
        </w:rPr>
        <w:t xml:space="preserve"> blah…”</w:t>
      </w:r>
    </w:p>
    <w:p w:rsidR="00AD58C3" w:rsidRPr="00AD58C3" w:rsidRDefault="00AD58C3" w:rsidP="00AD58C3">
      <w:pPr>
        <w:pStyle w:val="ListParagraph"/>
        <w:numPr>
          <w:ilvl w:val="0"/>
          <w:numId w:val="1"/>
        </w:numPr>
        <w:rPr>
          <w:rFonts w:ascii="Trebuchet MS" w:hAnsi="Trebuchet MS"/>
          <w:sz w:val="20"/>
          <w:szCs w:val="20"/>
        </w:rPr>
      </w:pPr>
      <w:r w:rsidRPr="00AD58C3">
        <w:rPr>
          <w:rFonts w:ascii="Trebuchet MS" w:hAnsi="Trebuchet MS"/>
          <w:sz w:val="20"/>
          <w:szCs w:val="20"/>
        </w:rPr>
        <w:t xml:space="preserve">“To </w:t>
      </w:r>
      <w:r>
        <w:rPr>
          <w:rFonts w:ascii="Trebuchet MS" w:hAnsi="Trebuchet MS"/>
          <w:sz w:val="20"/>
          <w:szCs w:val="20"/>
        </w:rPr>
        <w:t xml:space="preserve">demonstrate </w:t>
      </w:r>
      <w:r w:rsidRPr="00AD58C3">
        <w:rPr>
          <w:rFonts w:ascii="Trebuchet MS" w:hAnsi="Trebuchet MS"/>
          <w:sz w:val="20"/>
          <w:szCs w:val="20"/>
        </w:rPr>
        <w:t xml:space="preserve">blah </w:t>
      </w:r>
      <w:proofErr w:type="spellStart"/>
      <w:r w:rsidRPr="00AD58C3">
        <w:rPr>
          <w:rFonts w:ascii="Trebuchet MS" w:hAnsi="Trebuchet MS"/>
          <w:sz w:val="20"/>
          <w:szCs w:val="20"/>
        </w:rPr>
        <w:t>blah</w:t>
      </w:r>
      <w:proofErr w:type="spellEnd"/>
      <w:r w:rsidRPr="00AD58C3">
        <w:rPr>
          <w:rFonts w:ascii="Trebuchet MS" w:hAnsi="Trebuchet MS"/>
          <w:sz w:val="20"/>
          <w:szCs w:val="20"/>
        </w:rPr>
        <w:t xml:space="preserve"> blah…”</w:t>
      </w:r>
    </w:p>
    <w:p w:rsidR="00AD58C3" w:rsidRDefault="00AD58C3" w:rsidP="00AD58C3">
      <w:pPr>
        <w:pStyle w:val="ListParagraph"/>
        <w:numPr>
          <w:ilvl w:val="0"/>
          <w:numId w:val="1"/>
        </w:numPr>
        <w:rPr>
          <w:rFonts w:ascii="Trebuchet MS" w:hAnsi="Trebuchet MS"/>
          <w:sz w:val="20"/>
          <w:szCs w:val="20"/>
        </w:rPr>
      </w:pPr>
      <w:r w:rsidRPr="00190E74">
        <w:rPr>
          <w:rFonts w:ascii="Trebuchet MS" w:hAnsi="Trebuchet MS"/>
          <w:sz w:val="20"/>
          <w:szCs w:val="20"/>
        </w:rPr>
        <w:t>“To</w:t>
      </w:r>
      <w:r>
        <w:rPr>
          <w:rFonts w:ascii="Trebuchet MS" w:hAnsi="Trebuchet MS"/>
          <w:sz w:val="20"/>
          <w:szCs w:val="20"/>
        </w:rPr>
        <w:t xml:space="preserve"> determine blah </w:t>
      </w:r>
      <w:proofErr w:type="spellStart"/>
      <w:r>
        <w:rPr>
          <w:rFonts w:ascii="Trebuchet MS" w:hAnsi="Trebuchet MS"/>
          <w:sz w:val="20"/>
          <w:szCs w:val="20"/>
        </w:rPr>
        <w:t>blah</w:t>
      </w:r>
      <w:proofErr w:type="spellEnd"/>
      <w:r>
        <w:rPr>
          <w:rFonts w:ascii="Trebuchet MS" w:hAnsi="Trebuchet MS"/>
          <w:sz w:val="20"/>
          <w:szCs w:val="20"/>
        </w:rPr>
        <w:t xml:space="preserve"> blah</w:t>
      </w:r>
      <w:r w:rsidRPr="00190E74">
        <w:rPr>
          <w:rFonts w:ascii="Trebuchet MS" w:hAnsi="Trebuchet MS"/>
          <w:sz w:val="20"/>
          <w:szCs w:val="20"/>
        </w:rPr>
        <w:t>…”</w:t>
      </w:r>
    </w:p>
    <w:p w:rsidR="0021507B" w:rsidRDefault="0021507B" w:rsidP="0089261B">
      <w:pPr>
        <w:pStyle w:val="ListParagraph"/>
        <w:numPr>
          <w:ilvl w:val="0"/>
          <w:numId w:val="1"/>
        </w:numPr>
        <w:rPr>
          <w:rFonts w:ascii="Trebuchet MS" w:hAnsi="Trebuchet MS"/>
          <w:sz w:val="20"/>
          <w:szCs w:val="20"/>
        </w:rPr>
      </w:pPr>
      <w:r w:rsidRPr="00190E74">
        <w:rPr>
          <w:rFonts w:ascii="Trebuchet MS" w:hAnsi="Trebuchet MS"/>
          <w:sz w:val="20"/>
          <w:szCs w:val="20"/>
        </w:rPr>
        <w:t>“To</w:t>
      </w:r>
      <w:r w:rsidR="00AD58C3">
        <w:rPr>
          <w:rFonts w:ascii="Trebuchet MS" w:hAnsi="Trebuchet MS"/>
          <w:sz w:val="20"/>
          <w:szCs w:val="20"/>
        </w:rPr>
        <w:t xml:space="preserve"> establish blah </w:t>
      </w:r>
      <w:proofErr w:type="spellStart"/>
      <w:r w:rsidR="00AD58C3">
        <w:rPr>
          <w:rFonts w:ascii="Trebuchet MS" w:hAnsi="Trebuchet MS"/>
          <w:sz w:val="20"/>
          <w:szCs w:val="20"/>
        </w:rPr>
        <w:t>blah</w:t>
      </w:r>
      <w:proofErr w:type="spellEnd"/>
      <w:r w:rsidR="00AD58C3">
        <w:rPr>
          <w:rFonts w:ascii="Trebuchet MS" w:hAnsi="Trebuchet MS"/>
          <w:sz w:val="20"/>
          <w:szCs w:val="20"/>
        </w:rPr>
        <w:t xml:space="preserve"> blah</w:t>
      </w:r>
      <w:r w:rsidRPr="00190E74">
        <w:rPr>
          <w:rFonts w:ascii="Trebuchet MS" w:hAnsi="Trebuchet MS"/>
          <w:sz w:val="20"/>
          <w:szCs w:val="20"/>
        </w:rPr>
        <w:t>…”</w:t>
      </w:r>
    </w:p>
    <w:p w:rsidR="00AD58C3" w:rsidRPr="00AD58C3" w:rsidRDefault="00AD58C3" w:rsidP="00AD58C3">
      <w:pPr>
        <w:pStyle w:val="ListParagraph"/>
        <w:numPr>
          <w:ilvl w:val="0"/>
          <w:numId w:val="1"/>
        </w:numPr>
        <w:rPr>
          <w:rFonts w:ascii="Trebuchet MS" w:hAnsi="Trebuchet MS"/>
          <w:sz w:val="20"/>
          <w:szCs w:val="20"/>
        </w:rPr>
      </w:pPr>
      <w:r w:rsidRPr="00AD58C3">
        <w:rPr>
          <w:rFonts w:ascii="Trebuchet MS" w:hAnsi="Trebuchet MS"/>
          <w:sz w:val="20"/>
          <w:szCs w:val="20"/>
        </w:rPr>
        <w:t xml:space="preserve">“To evaluate blah </w:t>
      </w:r>
      <w:proofErr w:type="spellStart"/>
      <w:r w:rsidRPr="00AD58C3">
        <w:rPr>
          <w:rFonts w:ascii="Trebuchet MS" w:hAnsi="Trebuchet MS"/>
          <w:sz w:val="20"/>
          <w:szCs w:val="20"/>
        </w:rPr>
        <w:t>blah</w:t>
      </w:r>
      <w:proofErr w:type="spellEnd"/>
      <w:r w:rsidRPr="00AD58C3">
        <w:rPr>
          <w:rFonts w:ascii="Trebuchet MS" w:hAnsi="Trebuchet MS"/>
          <w:sz w:val="20"/>
          <w:szCs w:val="20"/>
        </w:rPr>
        <w:t xml:space="preserve"> blah…”</w:t>
      </w:r>
    </w:p>
    <w:p w:rsidR="00AD58C3" w:rsidRDefault="00AD58C3" w:rsidP="0089261B">
      <w:pPr>
        <w:pStyle w:val="ListParagraph"/>
        <w:numPr>
          <w:ilvl w:val="0"/>
          <w:numId w:val="1"/>
        </w:numPr>
        <w:rPr>
          <w:rFonts w:ascii="Trebuchet MS" w:hAnsi="Trebuchet MS"/>
          <w:sz w:val="20"/>
          <w:szCs w:val="20"/>
        </w:rPr>
      </w:pPr>
      <w:r w:rsidRPr="00AD58C3">
        <w:rPr>
          <w:rFonts w:ascii="Trebuchet MS" w:hAnsi="Trebuchet MS"/>
          <w:sz w:val="20"/>
          <w:szCs w:val="20"/>
        </w:rPr>
        <w:t xml:space="preserve">“To measure blah </w:t>
      </w:r>
      <w:proofErr w:type="spellStart"/>
      <w:r w:rsidRPr="00AD58C3">
        <w:rPr>
          <w:rFonts w:ascii="Trebuchet MS" w:hAnsi="Trebuchet MS"/>
          <w:sz w:val="20"/>
          <w:szCs w:val="20"/>
        </w:rPr>
        <w:t>blah</w:t>
      </w:r>
      <w:proofErr w:type="spellEnd"/>
      <w:r w:rsidRPr="00AD58C3">
        <w:rPr>
          <w:rFonts w:ascii="Trebuchet MS" w:hAnsi="Trebuchet MS"/>
          <w:sz w:val="20"/>
          <w:szCs w:val="20"/>
        </w:rPr>
        <w:t xml:space="preserve"> blah…”</w:t>
      </w:r>
    </w:p>
    <w:p w:rsidR="0089261B" w:rsidRPr="00190E74" w:rsidRDefault="0089261B" w:rsidP="009756F2">
      <w:pPr>
        <w:rPr>
          <w:rFonts w:ascii="Trebuchet MS" w:hAnsi="Trebuchet MS"/>
          <w:b/>
          <w:sz w:val="20"/>
          <w:szCs w:val="20"/>
          <w:u w:val="single"/>
        </w:rPr>
      </w:pPr>
      <w:r w:rsidRPr="00190E74">
        <w:rPr>
          <w:rFonts w:ascii="Trebuchet MS" w:hAnsi="Trebuchet MS"/>
          <w:b/>
          <w:sz w:val="20"/>
          <w:szCs w:val="20"/>
          <w:u w:val="single"/>
        </w:rPr>
        <w:t>Materials</w:t>
      </w:r>
    </w:p>
    <w:p w:rsidR="0089261B" w:rsidRPr="00190E74" w:rsidRDefault="0021507B" w:rsidP="0089261B">
      <w:pPr>
        <w:pStyle w:val="ListParagraph"/>
        <w:numPr>
          <w:ilvl w:val="0"/>
          <w:numId w:val="1"/>
        </w:numPr>
        <w:rPr>
          <w:rFonts w:ascii="Trebuchet MS" w:hAnsi="Trebuchet MS"/>
          <w:sz w:val="20"/>
          <w:szCs w:val="20"/>
        </w:rPr>
      </w:pPr>
      <w:r w:rsidRPr="00190E74">
        <w:rPr>
          <w:rFonts w:ascii="Trebuchet MS" w:hAnsi="Trebuchet MS"/>
          <w:sz w:val="20"/>
          <w:szCs w:val="20"/>
        </w:rPr>
        <w:t>Bulleted list</w:t>
      </w:r>
    </w:p>
    <w:p w:rsidR="0021507B" w:rsidRPr="00190E74" w:rsidRDefault="0021507B" w:rsidP="0089261B">
      <w:pPr>
        <w:pStyle w:val="ListParagraph"/>
        <w:numPr>
          <w:ilvl w:val="0"/>
          <w:numId w:val="1"/>
        </w:numPr>
        <w:rPr>
          <w:rFonts w:ascii="Trebuchet MS" w:hAnsi="Trebuchet MS"/>
          <w:sz w:val="20"/>
          <w:szCs w:val="20"/>
        </w:rPr>
      </w:pPr>
      <w:r w:rsidRPr="00190E74">
        <w:rPr>
          <w:rFonts w:ascii="Trebuchet MS" w:hAnsi="Trebuchet MS"/>
          <w:sz w:val="20"/>
          <w:szCs w:val="20"/>
        </w:rPr>
        <w:t>Quantify where possible</w:t>
      </w:r>
    </w:p>
    <w:p w:rsidR="0089261B" w:rsidRPr="00190E74" w:rsidRDefault="0089261B" w:rsidP="009756F2">
      <w:pPr>
        <w:rPr>
          <w:rFonts w:ascii="Trebuchet MS" w:hAnsi="Trebuchet MS"/>
          <w:b/>
          <w:sz w:val="20"/>
          <w:szCs w:val="20"/>
          <w:u w:val="single"/>
        </w:rPr>
      </w:pPr>
      <w:r w:rsidRPr="00190E74">
        <w:rPr>
          <w:rFonts w:ascii="Trebuchet MS" w:hAnsi="Trebuchet MS"/>
          <w:b/>
          <w:sz w:val="20"/>
          <w:szCs w:val="20"/>
          <w:u w:val="single"/>
        </w:rPr>
        <w:t>Procedures</w:t>
      </w:r>
    </w:p>
    <w:p w:rsidR="0089261B" w:rsidRPr="00190E74" w:rsidRDefault="00AD58C3" w:rsidP="0089261B">
      <w:pPr>
        <w:pStyle w:val="ListParagraph"/>
        <w:numPr>
          <w:ilvl w:val="0"/>
          <w:numId w:val="1"/>
        </w:numPr>
        <w:rPr>
          <w:rFonts w:ascii="Trebuchet MS" w:hAnsi="Trebuchet MS"/>
          <w:sz w:val="20"/>
          <w:szCs w:val="20"/>
        </w:rPr>
      </w:pPr>
      <w:r>
        <w:rPr>
          <w:rFonts w:ascii="Trebuchet MS" w:hAnsi="Trebuchet MS"/>
          <w:sz w:val="20"/>
          <w:szCs w:val="20"/>
        </w:rPr>
        <w:t>B</w:t>
      </w:r>
      <w:r w:rsidR="0021507B" w:rsidRPr="00190E74">
        <w:rPr>
          <w:rFonts w:ascii="Trebuchet MS" w:hAnsi="Trebuchet MS"/>
          <w:sz w:val="20"/>
          <w:szCs w:val="20"/>
        </w:rPr>
        <w:t>ullet or paragraph form</w:t>
      </w:r>
    </w:p>
    <w:p w:rsidR="0021507B" w:rsidRDefault="00AD58C3" w:rsidP="0089261B">
      <w:pPr>
        <w:pStyle w:val="ListParagraph"/>
        <w:numPr>
          <w:ilvl w:val="0"/>
          <w:numId w:val="1"/>
        </w:numPr>
        <w:rPr>
          <w:rFonts w:ascii="Trebuchet MS" w:hAnsi="Trebuchet MS"/>
          <w:sz w:val="20"/>
          <w:szCs w:val="20"/>
        </w:rPr>
      </w:pPr>
      <w:r>
        <w:rPr>
          <w:rFonts w:ascii="Trebuchet MS" w:hAnsi="Trebuchet MS"/>
          <w:sz w:val="20"/>
          <w:szCs w:val="20"/>
        </w:rPr>
        <w:t>Descriptive</w:t>
      </w:r>
      <w:r w:rsidR="00A128CB">
        <w:rPr>
          <w:rFonts w:ascii="Trebuchet MS" w:hAnsi="Trebuchet MS"/>
          <w:sz w:val="20"/>
          <w:szCs w:val="20"/>
        </w:rPr>
        <w:t xml:space="preserve"> but succinct (do not be overly verbose)</w:t>
      </w:r>
    </w:p>
    <w:p w:rsidR="000600EA" w:rsidRPr="0021363B" w:rsidRDefault="000D0F74" w:rsidP="0089261B">
      <w:pPr>
        <w:pStyle w:val="ListParagraph"/>
        <w:numPr>
          <w:ilvl w:val="0"/>
          <w:numId w:val="1"/>
        </w:numPr>
        <w:rPr>
          <w:rFonts w:ascii="Trebuchet MS" w:hAnsi="Trebuchet MS"/>
          <w:sz w:val="20"/>
          <w:szCs w:val="20"/>
        </w:rPr>
      </w:pPr>
      <w:r w:rsidRPr="0021363B">
        <w:rPr>
          <w:rFonts w:ascii="Trebuchet MS" w:hAnsi="Trebuchet MS"/>
          <w:sz w:val="20"/>
          <w:szCs w:val="20"/>
        </w:rPr>
        <w:t>Location</w:t>
      </w:r>
    </w:p>
    <w:p w:rsidR="00763ABA" w:rsidRPr="0021363B" w:rsidRDefault="00763ABA" w:rsidP="00763ABA">
      <w:pPr>
        <w:pStyle w:val="ListParagraph"/>
        <w:numPr>
          <w:ilvl w:val="0"/>
          <w:numId w:val="1"/>
        </w:numPr>
        <w:rPr>
          <w:rFonts w:ascii="Trebuchet MS" w:hAnsi="Trebuchet MS"/>
          <w:sz w:val="20"/>
          <w:szCs w:val="20"/>
        </w:rPr>
      </w:pPr>
      <w:r w:rsidRPr="0021363B">
        <w:rPr>
          <w:rFonts w:ascii="Trebuchet MS" w:hAnsi="Trebuchet MS"/>
          <w:sz w:val="20"/>
          <w:szCs w:val="20"/>
        </w:rPr>
        <w:t>How were measurements taken?</w:t>
      </w:r>
    </w:p>
    <w:p w:rsidR="00383753" w:rsidRPr="0021363B" w:rsidRDefault="00383753" w:rsidP="0089261B">
      <w:pPr>
        <w:pStyle w:val="ListParagraph"/>
        <w:numPr>
          <w:ilvl w:val="0"/>
          <w:numId w:val="1"/>
        </w:numPr>
        <w:rPr>
          <w:rFonts w:ascii="Trebuchet MS" w:hAnsi="Trebuchet MS"/>
          <w:sz w:val="20"/>
          <w:szCs w:val="20"/>
        </w:rPr>
      </w:pPr>
      <w:r w:rsidRPr="0021363B">
        <w:rPr>
          <w:rFonts w:ascii="Trebuchet MS" w:hAnsi="Trebuchet MS"/>
          <w:sz w:val="20"/>
          <w:szCs w:val="20"/>
        </w:rPr>
        <w:t>What type of analysis was used?</w:t>
      </w:r>
    </w:p>
    <w:p w:rsidR="007D0A8B" w:rsidRPr="0021363B" w:rsidRDefault="00C932A1" w:rsidP="0089261B">
      <w:pPr>
        <w:pStyle w:val="ListParagraph"/>
        <w:numPr>
          <w:ilvl w:val="0"/>
          <w:numId w:val="1"/>
        </w:numPr>
        <w:rPr>
          <w:rFonts w:ascii="Trebuchet MS" w:hAnsi="Trebuchet MS"/>
          <w:sz w:val="20"/>
          <w:szCs w:val="20"/>
        </w:rPr>
      </w:pPr>
      <w:hyperlink r:id="rId9" w:history="1">
        <w:r w:rsidR="007D0A8B" w:rsidRPr="0021363B">
          <w:rPr>
            <w:rStyle w:val="Hyperlink"/>
            <w:rFonts w:ascii="Trebuchet MS" w:hAnsi="Trebuchet MS"/>
            <w:sz w:val="20"/>
            <w:szCs w:val="20"/>
          </w:rPr>
          <w:t>Typically in 3</w:t>
        </w:r>
        <w:r w:rsidR="007D0A8B" w:rsidRPr="0021363B">
          <w:rPr>
            <w:rStyle w:val="Hyperlink"/>
            <w:rFonts w:ascii="Trebuchet MS" w:hAnsi="Trebuchet MS"/>
            <w:sz w:val="20"/>
            <w:szCs w:val="20"/>
            <w:vertAlign w:val="superscript"/>
          </w:rPr>
          <w:t>rd</w:t>
        </w:r>
        <w:r w:rsidR="007D0A8B" w:rsidRPr="0021363B">
          <w:rPr>
            <w:rStyle w:val="Hyperlink"/>
            <w:rFonts w:ascii="Trebuchet MS" w:hAnsi="Trebuchet MS"/>
            <w:sz w:val="20"/>
            <w:szCs w:val="20"/>
          </w:rPr>
          <w:t xml:space="preserve"> person passive</w:t>
        </w:r>
      </w:hyperlink>
      <w:r w:rsidR="007D0A8B" w:rsidRPr="0021363B">
        <w:rPr>
          <w:rFonts w:ascii="Trebuchet MS" w:hAnsi="Trebuchet MS"/>
          <w:sz w:val="20"/>
          <w:szCs w:val="20"/>
        </w:rPr>
        <w:t xml:space="preserve"> (subject receives action)</w:t>
      </w:r>
    </w:p>
    <w:p w:rsidR="007D0A8B" w:rsidRPr="0021363B" w:rsidRDefault="007D0A8B" w:rsidP="007D0A8B">
      <w:pPr>
        <w:pStyle w:val="ListParagraph"/>
        <w:numPr>
          <w:ilvl w:val="1"/>
          <w:numId w:val="1"/>
        </w:numPr>
        <w:rPr>
          <w:rFonts w:ascii="Trebuchet MS" w:hAnsi="Trebuchet MS"/>
          <w:sz w:val="20"/>
          <w:szCs w:val="20"/>
        </w:rPr>
      </w:pPr>
      <w:r w:rsidRPr="0021363B">
        <w:rPr>
          <w:rFonts w:ascii="Trebuchet MS" w:hAnsi="Trebuchet MS"/>
          <w:sz w:val="20"/>
          <w:szCs w:val="20"/>
        </w:rPr>
        <w:t>200mL of distilled water was poured into a 500mL beaker</w:t>
      </w:r>
    </w:p>
    <w:p w:rsidR="00281FC4" w:rsidRPr="00281FC4" w:rsidRDefault="00281FC4" w:rsidP="00281FC4">
      <w:pPr>
        <w:pStyle w:val="ListParagraph"/>
        <w:numPr>
          <w:ilvl w:val="0"/>
          <w:numId w:val="1"/>
        </w:numPr>
        <w:rPr>
          <w:rFonts w:ascii="Trebuchet MS" w:hAnsi="Trebuchet MS"/>
          <w:sz w:val="20"/>
          <w:szCs w:val="20"/>
        </w:rPr>
      </w:pPr>
      <w:r w:rsidRPr="00281FC4">
        <w:rPr>
          <w:rFonts w:ascii="Trebuchet MS" w:hAnsi="Trebuchet MS"/>
          <w:sz w:val="20"/>
          <w:szCs w:val="20"/>
          <w:u w:val="single"/>
        </w:rPr>
        <w:t>In the article provided as a sample</w:t>
      </w:r>
      <w:r w:rsidRPr="00281FC4">
        <w:rPr>
          <w:rFonts w:ascii="Trebuchet MS" w:hAnsi="Trebuchet MS"/>
          <w:sz w:val="20"/>
          <w:szCs w:val="20"/>
        </w:rPr>
        <w:t>:</w:t>
      </w:r>
    </w:p>
    <w:p w:rsidR="00383753" w:rsidRPr="0021363B" w:rsidRDefault="00383753" w:rsidP="00763ABA">
      <w:pPr>
        <w:pStyle w:val="ListParagraph"/>
        <w:numPr>
          <w:ilvl w:val="1"/>
          <w:numId w:val="1"/>
        </w:numPr>
        <w:rPr>
          <w:rFonts w:ascii="Trebuchet MS" w:hAnsi="Trebuchet MS"/>
          <w:sz w:val="20"/>
          <w:szCs w:val="20"/>
        </w:rPr>
      </w:pPr>
      <w:r w:rsidRPr="0021363B">
        <w:rPr>
          <w:rFonts w:ascii="Trebuchet MS" w:hAnsi="Trebuchet MS"/>
          <w:sz w:val="20"/>
          <w:szCs w:val="20"/>
        </w:rPr>
        <w:t>If categorizing, what were the criteria an object had to satisfy to be placed in a particular group?</w:t>
      </w:r>
    </w:p>
    <w:p w:rsidR="00383753" w:rsidRPr="00C845A7" w:rsidRDefault="00383753" w:rsidP="00763ABA">
      <w:pPr>
        <w:pStyle w:val="ListParagraph"/>
        <w:numPr>
          <w:ilvl w:val="1"/>
          <w:numId w:val="1"/>
        </w:numPr>
        <w:rPr>
          <w:rFonts w:ascii="Trebuchet MS" w:hAnsi="Trebuchet MS"/>
          <w:sz w:val="20"/>
          <w:szCs w:val="20"/>
        </w:rPr>
      </w:pPr>
      <w:r w:rsidRPr="0021363B">
        <w:rPr>
          <w:rFonts w:ascii="Trebuchet MS" w:hAnsi="Trebuchet MS"/>
          <w:sz w:val="20"/>
          <w:szCs w:val="20"/>
        </w:rPr>
        <w:t xml:space="preserve">How accurate was your method of categorization? The authors </w:t>
      </w:r>
      <w:r w:rsidR="00B60618" w:rsidRPr="0021363B">
        <w:rPr>
          <w:rFonts w:ascii="Trebuchet MS" w:hAnsi="Trebuchet MS"/>
          <w:sz w:val="20"/>
          <w:szCs w:val="20"/>
        </w:rPr>
        <w:t>explain that some</w:t>
      </w:r>
      <w:r w:rsidRPr="0021363B">
        <w:rPr>
          <w:rFonts w:ascii="Trebuchet MS" w:hAnsi="Trebuchet MS"/>
          <w:sz w:val="20"/>
          <w:szCs w:val="20"/>
        </w:rPr>
        <w:t xml:space="preserve"> individuals </w:t>
      </w:r>
      <w:r w:rsidR="00B60618" w:rsidRPr="0021363B">
        <w:rPr>
          <w:rFonts w:ascii="Trebuchet MS" w:hAnsi="Trebuchet MS"/>
          <w:sz w:val="20"/>
          <w:szCs w:val="20"/>
        </w:rPr>
        <w:t>were</w:t>
      </w:r>
      <w:r w:rsidRPr="0021363B">
        <w:rPr>
          <w:rFonts w:ascii="Trebuchet MS" w:hAnsi="Trebuchet MS"/>
          <w:sz w:val="20"/>
          <w:szCs w:val="20"/>
        </w:rPr>
        <w:t xml:space="preserve"> dissected and their gonads inspected. It was calculated that their method of sexing the fish by visual inspect</w:t>
      </w:r>
      <w:r w:rsidR="00763ABA" w:rsidRPr="0021363B">
        <w:rPr>
          <w:rFonts w:ascii="Trebuchet MS" w:hAnsi="Trebuchet MS"/>
          <w:sz w:val="20"/>
          <w:szCs w:val="20"/>
        </w:rPr>
        <w:t>ion</w:t>
      </w:r>
      <w:r w:rsidRPr="0021363B">
        <w:rPr>
          <w:rFonts w:ascii="Trebuchet MS" w:hAnsi="Trebuchet MS"/>
          <w:sz w:val="20"/>
          <w:szCs w:val="20"/>
        </w:rPr>
        <w:t xml:space="preserve"> was 96% accurate. </w:t>
      </w:r>
      <w:r w:rsidRPr="0021363B">
        <w:rPr>
          <w:rFonts w:ascii="Trebuchet MS" w:hAnsi="Trebuchet MS"/>
          <w:b/>
          <w:sz w:val="20"/>
          <w:szCs w:val="20"/>
        </w:rPr>
        <w:t>This informs the reader that your experiment rests on a solid foundation. A faulty foundation will cause the experiment/data/conclusions to crumble during the peer-evaluation (or judging) process.</w:t>
      </w:r>
    </w:p>
    <w:p w:rsidR="00C845A7" w:rsidRDefault="00C845A7" w:rsidP="00C845A7">
      <w:pPr>
        <w:pStyle w:val="ListParagraph"/>
        <w:rPr>
          <w:rFonts w:ascii="Trebuchet MS" w:hAnsi="Trebuchet MS"/>
          <w:b/>
          <w:sz w:val="20"/>
          <w:szCs w:val="20"/>
        </w:rPr>
      </w:pPr>
    </w:p>
    <w:p w:rsidR="00C845A7" w:rsidRDefault="00C845A7" w:rsidP="00C845A7">
      <w:pPr>
        <w:pStyle w:val="ListParagraph"/>
        <w:rPr>
          <w:rFonts w:ascii="Trebuchet MS" w:hAnsi="Trebuchet MS"/>
          <w:b/>
          <w:sz w:val="20"/>
          <w:szCs w:val="20"/>
        </w:rPr>
      </w:pPr>
    </w:p>
    <w:p w:rsidR="00C845A7" w:rsidRPr="0021363B" w:rsidRDefault="00C845A7" w:rsidP="00C845A7">
      <w:pPr>
        <w:pStyle w:val="ListParagraph"/>
        <w:rPr>
          <w:rFonts w:ascii="Trebuchet MS" w:hAnsi="Trebuchet MS"/>
          <w:sz w:val="20"/>
          <w:szCs w:val="20"/>
        </w:rPr>
      </w:pPr>
    </w:p>
    <w:p w:rsidR="00A128CB" w:rsidRPr="0021363B" w:rsidRDefault="00A128CB" w:rsidP="009756F2">
      <w:pPr>
        <w:rPr>
          <w:rFonts w:ascii="Trebuchet MS" w:hAnsi="Trebuchet MS"/>
          <w:b/>
          <w:sz w:val="20"/>
          <w:szCs w:val="20"/>
          <w:u w:val="single"/>
        </w:rPr>
      </w:pPr>
      <w:r w:rsidRPr="0021363B">
        <w:rPr>
          <w:rFonts w:ascii="Trebuchet MS" w:hAnsi="Trebuchet MS"/>
          <w:b/>
          <w:sz w:val="20"/>
          <w:szCs w:val="20"/>
          <w:u w:val="single"/>
        </w:rPr>
        <w:lastRenderedPageBreak/>
        <w:t>Data</w:t>
      </w:r>
    </w:p>
    <w:p w:rsidR="00A128CB" w:rsidRPr="0021363B" w:rsidRDefault="00A128CB" w:rsidP="00A128CB">
      <w:pPr>
        <w:pStyle w:val="ListParagraph"/>
        <w:numPr>
          <w:ilvl w:val="0"/>
          <w:numId w:val="4"/>
        </w:numPr>
        <w:rPr>
          <w:rFonts w:ascii="Trebuchet MS" w:hAnsi="Trebuchet MS"/>
          <w:sz w:val="20"/>
          <w:szCs w:val="20"/>
          <w:u w:val="single"/>
        </w:rPr>
      </w:pPr>
      <w:r w:rsidRPr="0021363B">
        <w:rPr>
          <w:rFonts w:ascii="Trebuchet MS" w:hAnsi="Trebuchet MS"/>
          <w:sz w:val="20"/>
          <w:szCs w:val="20"/>
        </w:rPr>
        <w:t>Tables and graphs (including measures of central tendency, standard deviations and error)</w:t>
      </w:r>
    </w:p>
    <w:p w:rsidR="00840E12" w:rsidRDefault="00A128CB" w:rsidP="00840E12">
      <w:pPr>
        <w:rPr>
          <w:rFonts w:ascii="Trebuchet MS" w:hAnsi="Trebuchet MS"/>
          <w:b/>
          <w:sz w:val="20"/>
          <w:szCs w:val="20"/>
          <w:u w:val="single"/>
        </w:rPr>
      </w:pPr>
      <w:r w:rsidRPr="0021363B">
        <w:rPr>
          <w:rFonts w:ascii="Trebuchet MS" w:hAnsi="Trebuchet MS"/>
          <w:b/>
          <w:sz w:val="20"/>
          <w:szCs w:val="20"/>
          <w:u w:val="single"/>
        </w:rPr>
        <w:t>Analysis</w:t>
      </w:r>
      <w:r w:rsidR="00840E12">
        <w:rPr>
          <w:rFonts w:ascii="Trebuchet MS" w:hAnsi="Trebuchet MS"/>
          <w:b/>
          <w:sz w:val="20"/>
          <w:szCs w:val="20"/>
          <w:u w:val="single"/>
        </w:rPr>
        <w:t>/Discussion</w:t>
      </w:r>
    </w:p>
    <w:p w:rsidR="00840E12" w:rsidRPr="00840E12" w:rsidRDefault="00840E12" w:rsidP="00840E12">
      <w:pPr>
        <w:pStyle w:val="ListParagraph"/>
        <w:numPr>
          <w:ilvl w:val="0"/>
          <w:numId w:val="4"/>
        </w:numPr>
        <w:rPr>
          <w:rFonts w:ascii="Trebuchet MS" w:hAnsi="Trebuchet MS"/>
          <w:b/>
          <w:sz w:val="20"/>
          <w:szCs w:val="20"/>
          <w:u w:val="single"/>
        </w:rPr>
      </w:pPr>
      <w:r>
        <w:rPr>
          <w:rFonts w:ascii="Trebuchet MS" w:hAnsi="Trebuchet MS"/>
          <w:sz w:val="20"/>
          <w:szCs w:val="20"/>
        </w:rPr>
        <w:t>This is the essence of your paper. Compare your results with theoretical values, published data, commonly held beliefs, and/or expected results. Include a discussion of possible errors. How did the data vary between repeated observations of similar events? How were your results affected by uncontrolled events? What would you do differently if you repeated this project? What other experiments should be conducted?</w:t>
      </w:r>
    </w:p>
    <w:p w:rsidR="00856191" w:rsidRDefault="00856191" w:rsidP="00A128CB">
      <w:pPr>
        <w:rPr>
          <w:rFonts w:ascii="Trebuchet MS" w:hAnsi="Trebuchet MS"/>
          <w:b/>
          <w:sz w:val="20"/>
          <w:szCs w:val="20"/>
          <w:u w:val="single"/>
        </w:rPr>
      </w:pPr>
      <w:r w:rsidRPr="0021363B">
        <w:rPr>
          <w:rFonts w:ascii="Trebuchet MS" w:hAnsi="Trebuchet MS"/>
          <w:b/>
          <w:sz w:val="20"/>
          <w:szCs w:val="20"/>
          <w:u w:val="single"/>
        </w:rPr>
        <w:t>Conclusion</w:t>
      </w:r>
    </w:p>
    <w:p w:rsidR="00002628" w:rsidRPr="00002628" w:rsidRDefault="00002628" w:rsidP="00002628">
      <w:pPr>
        <w:pStyle w:val="ListParagraph"/>
        <w:numPr>
          <w:ilvl w:val="0"/>
          <w:numId w:val="4"/>
        </w:numPr>
        <w:rPr>
          <w:rFonts w:ascii="Trebuchet MS" w:hAnsi="Trebuchet MS"/>
          <w:sz w:val="20"/>
          <w:szCs w:val="20"/>
        </w:rPr>
      </w:pPr>
      <w:r>
        <w:rPr>
          <w:rFonts w:ascii="Trebuchet MS" w:hAnsi="Trebuchet MS"/>
          <w:sz w:val="20"/>
          <w:szCs w:val="20"/>
        </w:rPr>
        <w:t>Briefly summarize your results. State your findings in relationships of one variable with the other. Support those statements with empirical data (one average compared to the other average, for example). Be specific, do not generalize. Never introduce anything in the conclusion that has not already been discussed. Also mention practical applications. You should always credit those who have assisted you, including individuals, businesses and educational or research institutions. However, acknowledgements listed on a project board are a violation of the D &amp; S Display rules and must be removed.</w:t>
      </w:r>
    </w:p>
    <w:p w:rsidR="0021363B" w:rsidRDefault="00856191" w:rsidP="0021363B">
      <w:pPr>
        <w:rPr>
          <w:rFonts w:ascii="Trebuchet MS" w:hAnsi="Trebuchet MS"/>
          <w:b/>
          <w:sz w:val="20"/>
          <w:szCs w:val="20"/>
          <w:u w:val="single"/>
        </w:rPr>
      </w:pPr>
      <w:r w:rsidRPr="0021363B">
        <w:rPr>
          <w:rFonts w:ascii="Trebuchet MS" w:hAnsi="Trebuchet MS"/>
          <w:b/>
          <w:sz w:val="20"/>
          <w:szCs w:val="20"/>
          <w:u w:val="single"/>
        </w:rPr>
        <w:t>References</w:t>
      </w:r>
      <w:r w:rsidR="00002628">
        <w:rPr>
          <w:rFonts w:ascii="Trebuchet MS" w:hAnsi="Trebuchet MS"/>
          <w:b/>
          <w:sz w:val="20"/>
          <w:szCs w:val="20"/>
          <w:u w:val="single"/>
        </w:rPr>
        <w:t>/Bibliography</w:t>
      </w:r>
    </w:p>
    <w:p w:rsidR="00002628" w:rsidRPr="00002628" w:rsidRDefault="00002628" w:rsidP="00002628">
      <w:pPr>
        <w:pStyle w:val="ListParagraph"/>
        <w:numPr>
          <w:ilvl w:val="0"/>
          <w:numId w:val="4"/>
        </w:numPr>
        <w:rPr>
          <w:rFonts w:ascii="Trebuchet MS" w:hAnsi="Trebuchet MS"/>
          <w:sz w:val="20"/>
          <w:szCs w:val="20"/>
        </w:rPr>
      </w:pPr>
      <w:r>
        <w:rPr>
          <w:rFonts w:ascii="Trebuchet MS" w:hAnsi="Trebuchet MS"/>
          <w:sz w:val="20"/>
          <w:szCs w:val="20"/>
        </w:rPr>
        <w:t xml:space="preserve">Your </w:t>
      </w:r>
      <w:proofErr w:type="spellStart"/>
      <w:r>
        <w:rPr>
          <w:rFonts w:ascii="Trebuchet MS" w:hAnsi="Trebuchet MS"/>
          <w:sz w:val="20"/>
          <w:szCs w:val="20"/>
        </w:rPr>
        <w:t>referfence</w:t>
      </w:r>
      <w:proofErr w:type="spellEnd"/>
      <w:r>
        <w:rPr>
          <w:rFonts w:ascii="Trebuchet MS" w:hAnsi="Trebuchet MS"/>
          <w:sz w:val="20"/>
          <w:szCs w:val="20"/>
        </w:rPr>
        <w:t xml:space="preserve"> list should include any documentation that is not your own (i.e. books, journal articles, websites, etc.). See an appropriate reference in your discipline for format or refer to the Instructions to Authors of the appropriate publication. Three common reference styles are:</w:t>
      </w:r>
    </w:p>
    <w:p w:rsidR="00002628" w:rsidRPr="00002628" w:rsidRDefault="00002628" w:rsidP="00002628">
      <w:pPr>
        <w:pStyle w:val="ListParagraph"/>
        <w:numPr>
          <w:ilvl w:val="1"/>
          <w:numId w:val="4"/>
        </w:numPr>
        <w:rPr>
          <w:rFonts w:ascii="Trebuchet MS" w:hAnsi="Trebuchet MS" w:cs="Times New Roman"/>
          <w:sz w:val="20"/>
          <w:szCs w:val="20"/>
        </w:rPr>
      </w:pPr>
      <w:r>
        <w:t>APA</w:t>
      </w:r>
    </w:p>
    <w:p w:rsidR="0021363B" w:rsidRPr="0021363B" w:rsidRDefault="00C932A1" w:rsidP="00002628">
      <w:pPr>
        <w:pStyle w:val="ListParagraph"/>
        <w:numPr>
          <w:ilvl w:val="2"/>
          <w:numId w:val="4"/>
        </w:numPr>
        <w:rPr>
          <w:rFonts w:ascii="Trebuchet MS" w:hAnsi="Trebuchet MS" w:cs="Times New Roman"/>
          <w:sz w:val="20"/>
          <w:szCs w:val="20"/>
        </w:rPr>
      </w:pPr>
      <w:hyperlink r:id="rId10" w:history="1">
        <w:r w:rsidR="0021363B" w:rsidRPr="0021363B">
          <w:rPr>
            <w:rStyle w:val="Hyperlink"/>
            <w:rFonts w:ascii="Trebuchet MS" w:hAnsi="Trebuchet MS" w:cs="Times New Roman"/>
            <w:sz w:val="20"/>
            <w:szCs w:val="20"/>
          </w:rPr>
          <w:t>http://www.apastyle.org/</w:t>
        </w:r>
      </w:hyperlink>
    </w:p>
    <w:p w:rsidR="00002628" w:rsidRPr="00002628" w:rsidRDefault="00C932A1" w:rsidP="00002628">
      <w:pPr>
        <w:pStyle w:val="ListParagraph"/>
        <w:numPr>
          <w:ilvl w:val="2"/>
          <w:numId w:val="4"/>
        </w:numPr>
        <w:rPr>
          <w:rStyle w:val="Hyperlink"/>
          <w:rFonts w:ascii="Trebuchet MS" w:hAnsi="Trebuchet MS" w:cs="Times New Roman"/>
          <w:color w:val="auto"/>
          <w:sz w:val="20"/>
          <w:szCs w:val="20"/>
          <w:u w:val="none"/>
        </w:rPr>
      </w:pPr>
      <w:hyperlink r:id="rId11" w:history="1">
        <w:r w:rsidR="0021363B" w:rsidRPr="0021363B">
          <w:rPr>
            <w:rStyle w:val="Hyperlink"/>
            <w:rFonts w:ascii="Trebuchet MS" w:hAnsi="Trebuchet MS" w:cs="Times New Roman"/>
            <w:sz w:val="20"/>
            <w:szCs w:val="20"/>
          </w:rPr>
          <w:t>https://www.calvin.edu/library/knightcite/index.php?standard=APA</w:t>
        </w:r>
      </w:hyperlink>
    </w:p>
    <w:p w:rsidR="00002628" w:rsidRPr="0021363B" w:rsidRDefault="00C932A1" w:rsidP="00002628">
      <w:pPr>
        <w:pStyle w:val="ListParagraph"/>
        <w:numPr>
          <w:ilvl w:val="2"/>
          <w:numId w:val="4"/>
        </w:numPr>
        <w:rPr>
          <w:rStyle w:val="Hyperlink"/>
          <w:rFonts w:ascii="Trebuchet MS" w:hAnsi="Trebuchet MS" w:cs="Times New Roman"/>
          <w:color w:val="auto"/>
          <w:sz w:val="20"/>
          <w:szCs w:val="20"/>
          <w:u w:val="none"/>
        </w:rPr>
      </w:pPr>
      <w:hyperlink r:id="rId12" w:history="1">
        <w:r w:rsidR="00002628" w:rsidRPr="0021363B">
          <w:rPr>
            <w:rStyle w:val="Hyperlink"/>
            <w:rFonts w:ascii="Trebuchet MS" w:hAnsi="Trebuchet MS" w:cs="Times New Roman"/>
            <w:sz w:val="20"/>
            <w:szCs w:val="20"/>
          </w:rPr>
          <w:t>https://owl.english.purdue.edu/owl/resource/560/01/</w:t>
        </w:r>
      </w:hyperlink>
    </w:p>
    <w:p w:rsidR="00002628" w:rsidRDefault="00002628" w:rsidP="00002628">
      <w:pPr>
        <w:pStyle w:val="ListParagraph"/>
        <w:numPr>
          <w:ilvl w:val="1"/>
          <w:numId w:val="4"/>
        </w:numPr>
        <w:rPr>
          <w:rFonts w:ascii="Trebuchet MS" w:hAnsi="Trebuchet MS" w:cs="Times New Roman"/>
          <w:sz w:val="20"/>
          <w:szCs w:val="20"/>
        </w:rPr>
      </w:pPr>
      <w:r>
        <w:rPr>
          <w:rFonts w:ascii="Trebuchet MS" w:hAnsi="Trebuchet MS" w:cs="Times New Roman"/>
          <w:sz w:val="20"/>
          <w:szCs w:val="20"/>
        </w:rPr>
        <w:t>MLA</w:t>
      </w:r>
    </w:p>
    <w:p w:rsidR="00002628" w:rsidRDefault="00C932A1" w:rsidP="00002628">
      <w:pPr>
        <w:pStyle w:val="ListParagraph"/>
        <w:numPr>
          <w:ilvl w:val="2"/>
          <w:numId w:val="4"/>
        </w:numPr>
        <w:rPr>
          <w:rFonts w:ascii="Trebuchet MS" w:hAnsi="Trebuchet MS" w:cs="Times New Roman"/>
          <w:sz w:val="20"/>
          <w:szCs w:val="20"/>
        </w:rPr>
      </w:pPr>
      <w:hyperlink r:id="rId13" w:history="1">
        <w:r w:rsidR="00002628" w:rsidRPr="001A3B73">
          <w:rPr>
            <w:rStyle w:val="Hyperlink"/>
            <w:rFonts w:ascii="Trebuchet MS" w:hAnsi="Trebuchet MS" w:cs="Times New Roman"/>
            <w:sz w:val="20"/>
            <w:szCs w:val="20"/>
          </w:rPr>
          <w:t>http://www.mla.org/style</w:t>
        </w:r>
      </w:hyperlink>
    </w:p>
    <w:p w:rsidR="00002628" w:rsidRDefault="00C932A1" w:rsidP="00002628">
      <w:pPr>
        <w:pStyle w:val="ListParagraph"/>
        <w:numPr>
          <w:ilvl w:val="2"/>
          <w:numId w:val="4"/>
        </w:numPr>
        <w:rPr>
          <w:rFonts w:ascii="Trebuchet MS" w:hAnsi="Trebuchet MS" w:cs="Times New Roman"/>
          <w:sz w:val="20"/>
          <w:szCs w:val="20"/>
        </w:rPr>
      </w:pPr>
      <w:hyperlink r:id="rId14" w:history="1">
        <w:r w:rsidR="00002628" w:rsidRPr="001A3B73">
          <w:rPr>
            <w:rStyle w:val="Hyperlink"/>
            <w:rFonts w:ascii="Trebuchet MS" w:hAnsi="Trebuchet MS" w:cs="Times New Roman"/>
            <w:sz w:val="20"/>
            <w:szCs w:val="20"/>
          </w:rPr>
          <w:t>http://www.calvin.edu/library/knightcite/index.php</w:t>
        </w:r>
      </w:hyperlink>
    </w:p>
    <w:p w:rsidR="00002628" w:rsidRDefault="00C932A1" w:rsidP="00002628">
      <w:pPr>
        <w:pStyle w:val="ListParagraph"/>
        <w:numPr>
          <w:ilvl w:val="2"/>
          <w:numId w:val="4"/>
        </w:numPr>
        <w:rPr>
          <w:rFonts w:ascii="Trebuchet MS" w:hAnsi="Trebuchet MS" w:cs="Times New Roman"/>
          <w:sz w:val="20"/>
          <w:szCs w:val="20"/>
        </w:rPr>
      </w:pPr>
      <w:hyperlink r:id="rId15" w:history="1">
        <w:r w:rsidR="00002628" w:rsidRPr="001A3B73">
          <w:rPr>
            <w:rStyle w:val="Hyperlink"/>
            <w:rFonts w:ascii="Trebuchet MS" w:hAnsi="Trebuchet MS" w:cs="Times New Roman"/>
            <w:sz w:val="20"/>
            <w:szCs w:val="20"/>
          </w:rPr>
          <w:t>https://owl.english.purdue.edu/owl/section/2/11/</w:t>
        </w:r>
      </w:hyperlink>
    </w:p>
    <w:p w:rsidR="00002628" w:rsidRDefault="00002628" w:rsidP="00002628">
      <w:pPr>
        <w:pStyle w:val="ListParagraph"/>
        <w:numPr>
          <w:ilvl w:val="1"/>
          <w:numId w:val="4"/>
        </w:numPr>
        <w:rPr>
          <w:rFonts w:ascii="Trebuchet MS" w:hAnsi="Trebuchet MS" w:cs="Times New Roman"/>
          <w:sz w:val="20"/>
          <w:szCs w:val="20"/>
        </w:rPr>
      </w:pPr>
      <w:r>
        <w:rPr>
          <w:rFonts w:ascii="Trebuchet MS" w:hAnsi="Trebuchet MS" w:cs="Times New Roman"/>
          <w:sz w:val="20"/>
          <w:szCs w:val="20"/>
        </w:rPr>
        <w:t>Chicago Manual of Style</w:t>
      </w:r>
    </w:p>
    <w:p w:rsidR="00002628" w:rsidRDefault="00C932A1" w:rsidP="00002628">
      <w:pPr>
        <w:pStyle w:val="ListParagraph"/>
        <w:numPr>
          <w:ilvl w:val="2"/>
          <w:numId w:val="4"/>
        </w:numPr>
        <w:rPr>
          <w:rFonts w:ascii="Trebuchet MS" w:hAnsi="Trebuchet MS" w:cs="Times New Roman"/>
          <w:sz w:val="20"/>
          <w:szCs w:val="20"/>
        </w:rPr>
      </w:pPr>
      <w:hyperlink r:id="rId16" w:history="1">
        <w:r w:rsidR="00002628" w:rsidRPr="001A3B73">
          <w:rPr>
            <w:rStyle w:val="Hyperlink"/>
            <w:rFonts w:ascii="Trebuchet MS" w:hAnsi="Trebuchet MS" w:cs="Times New Roman"/>
            <w:sz w:val="20"/>
            <w:szCs w:val="20"/>
          </w:rPr>
          <w:t>http://www.chicagomanualofstyle.org/home.html</w:t>
        </w:r>
      </w:hyperlink>
    </w:p>
    <w:p w:rsidR="00002628" w:rsidRDefault="00C932A1" w:rsidP="00002628">
      <w:pPr>
        <w:pStyle w:val="ListParagraph"/>
        <w:numPr>
          <w:ilvl w:val="2"/>
          <w:numId w:val="4"/>
        </w:numPr>
        <w:rPr>
          <w:rFonts w:ascii="Trebuchet MS" w:hAnsi="Trebuchet MS" w:cs="Times New Roman"/>
          <w:sz w:val="20"/>
          <w:szCs w:val="20"/>
        </w:rPr>
      </w:pPr>
      <w:hyperlink r:id="rId17" w:history="1">
        <w:r w:rsidR="00002628" w:rsidRPr="001A3B73">
          <w:rPr>
            <w:rStyle w:val="Hyperlink"/>
            <w:rFonts w:ascii="Trebuchet MS" w:hAnsi="Trebuchet MS" w:cs="Times New Roman"/>
            <w:sz w:val="20"/>
            <w:szCs w:val="20"/>
          </w:rPr>
          <w:t>http://www.calvin.edu/library/knightcite/index.php</w:t>
        </w:r>
      </w:hyperlink>
    </w:p>
    <w:p w:rsidR="0021363B" w:rsidRPr="0021363B" w:rsidRDefault="0021363B" w:rsidP="0021363B">
      <w:pPr>
        <w:rPr>
          <w:rFonts w:ascii="Trebuchet MS" w:hAnsi="Trebuchet MS" w:cs="Times New Roman"/>
          <w:sz w:val="20"/>
          <w:szCs w:val="20"/>
        </w:rPr>
      </w:pPr>
      <w:r w:rsidRPr="0021363B">
        <w:rPr>
          <w:rFonts w:ascii="Trebuchet MS" w:hAnsi="Trebuchet MS" w:cs="Times New Roman"/>
          <w:sz w:val="20"/>
          <w:szCs w:val="20"/>
        </w:rPr>
        <w:t xml:space="preserve">Author, A. A., &amp; Author, B. B. (Date). Title of article. </w:t>
      </w:r>
      <w:r w:rsidRPr="0021363B">
        <w:rPr>
          <w:rFonts w:ascii="Trebuchet MS" w:hAnsi="Trebuchet MS" w:cs="Times New Roman"/>
          <w:i/>
          <w:sz w:val="20"/>
          <w:szCs w:val="20"/>
        </w:rPr>
        <w:t xml:space="preserve">Title of Online Periodical, </w:t>
      </w:r>
      <w:proofErr w:type="gramStart"/>
      <w:r w:rsidRPr="0021363B">
        <w:rPr>
          <w:rFonts w:ascii="Trebuchet MS" w:hAnsi="Trebuchet MS" w:cs="Times New Roman"/>
          <w:i/>
          <w:sz w:val="20"/>
          <w:szCs w:val="20"/>
        </w:rPr>
        <w:t>Volume</w:t>
      </w:r>
      <w:r w:rsidRPr="0021363B">
        <w:rPr>
          <w:rFonts w:ascii="Trebuchet MS" w:hAnsi="Trebuchet MS" w:cs="Times New Roman"/>
          <w:sz w:val="20"/>
          <w:szCs w:val="20"/>
        </w:rPr>
        <w:t>(</w:t>
      </w:r>
      <w:proofErr w:type="gramEnd"/>
      <w:r w:rsidRPr="0021363B">
        <w:rPr>
          <w:rFonts w:ascii="Trebuchet MS" w:hAnsi="Trebuchet MS" w:cs="Times New Roman"/>
          <w:sz w:val="20"/>
          <w:szCs w:val="20"/>
        </w:rPr>
        <w:t xml:space="preserve">Issue). Retrieved from </w:t>
      </w:r>
      <w:hyperlink r:id="rId18" w:history="1">
        <w:r w:rsidRPr="0021363B">
          <w:rPr>
            <w:rStyle w:val="Hyperlink"/>
            <w:rFonts w:ascii="Trebuchet MS" w:hAnsi="Trebuchet MS" w:cs="Times New Roman"/>
            <w:sz w:val="20"/>
            <w:szCs w:val="20"/>
          </w:rPr>
          <w:t>http://www.someaddress.com/full/url</w:t>
        </w:r>
      </w:hyperlink>
      <w:r w:rsidRPr="0021363B">
        <w:rPr>
          <w:rFonts w:ascii="Trebuchet MS" w:hAnsi="Trebuchet MS" w:cs="Times New Roman"/>
          <w:sz w:val="20"/>
          <w:szCs w:val="20"/>
        </w:rPr>
        <w:t xml:space="preserve"> </w:t>
      </w:r>
      <w:r w:rsidRPr="0021363B">
        <w:rPr>
          <w:rFonts w:ascii="Trebuchet MS" w:hAnsi="Trebuchet MS" w:cs="Times New Roman"/>
          <w:color w:val="FF0000"/>
          <w:sz w:val="20"/>
          <w:szCs w:val="20"/>
        </w:rPr>
        <w:t xml:space="preserve">or </w:t>
      </w:r>
      <w:proofErr w:type="spellStart"/>
      <w:r w:rsidRPr="0021363B">
        <w:rPr>
          <w:rFonts w:ascii="Trebuchet MS" w:hAnsi="Trebuchet MS" w:cs="Times New Roman"/>
          <w:sz w:val="20"/>
          <w:szCs w:val="20"/>
        </w:rPr>
        <w:t>doi</w:t>
      </w:r>
      <w:proofErr w:type="spellEnd"/>
      <w:r w:rsidRPr="0021363B">
        <w:rPr>
          <w:rFonts w:ascii="Trebuchet MS" w:hAnsi="Trebuchet MS" w:cs="Times New Roman"/>
          <w:sz w:val="20"/>
          <w:szCs w:val="20"/>
        </w:rPr>
        <w:t>: 10.1108/03090560710821161</w:t>
      </w:r>
    </w:p>
    <w:p w:rsidR="0021363B" w:rsidRPr="007A1596" w:rsidRDefault="0021363B" w:rsidP="0021363B">
      <w:pPr>
        <w:rPr>
          <w:rFonts w:ascii="Trebuchet MS" w:hAnsi="Trebuchet MS" w:cs="Times New Roman"/>
          <w:sz w:val="20"/>
          <w:szCs w:val="20"/>
          <w:u w:val="single"/>
        </w:rPr>
      </w:pPr>
      <w:r w:rsidRPr="007A1596">
        <w:rPr>
          <w:rFonts w:ascii="Trebuchet MS" w:hAnsi="Trebuchet MS" w:cs="Times New Roman"/>
          <w:sz w:val="20"/>
          <w:szCs w:val="20"/>
          <w:u w:val="single"/>
        </w:rPr>
        <w:t xml:space="preserve">Citation from </w:t>
      </w:r>
      <w:proofErr w:type="spellStart"/>
      <w:r w:rsidRPr="007A1596">
        <w:rPr>
          <w:rFonts w:ascii="Trebuchet MS" w:hAnsi="Trebuchet MS" w:cs="Times New Roman"/>
          <w:sz w:val="20"/>
          <w:szCs w:val="20"/>
          <w:u w:val="single"/>
        </w:rPr>
        <w:t>ScienceDaily</w:t>
      </w:r>
      <w:proofErr w:type="spellEnd"/>
    </w:p>
    <w:p w:rsidR="0021363B" w:rsidRPr="0021363B" w:rsidRDefault="0021363B" w:rsidP="0021363B">
      <w:pPr>
        <w:ind w:left="720" w:hanging="720"/>
        <w:rPr>
          <w:rFonts w:ascii="Trebuchet MS" w:hAnsi="Trebuchet MS" w:cs="Times New Roman"/>
          <w:color w:val="070809"/>
          <w:sz w:val="20"/>
          <w:szCs w:val="20"/>
        </w:rPr>
      </w:pPr>
      <w:r w:rsidRPr="0021363B">
        <w:rPr>
          <w:rFonts w:ascii="Trebuchet MS" w:hAnsi="Trebuchet MS" w:cs="Times New Roman"/>
          <w:color w:val="070809"/>
          <w:sz w:val="20"/>
          <w:szCs w:val="20"/>
        </w:rPr>
        <w:t>University of Missouri School of Medicine. (2013, March 21). Discovery could increase efficacy of</w:t>
      </w:r>
      <w:r w:rsidR="00002628">
        <w:rPr>
          <w:rFonts w:ascii="Trebuchet MS" w:hAnsi="Trebuchet MS" w:cs="Times New Roman"/>
          <w:color w:val="070809"/>
          <w:sz w:val="20"/>
          <w:szCs w:val="20"/>
        </w:rPr>
        <w:t xml:space="preserve"> </w:t>
      </w:r>
      <w:r w:rsidRPr="0021363B">
        <w:rPr>
          <w:rFonts w:ascii="Trebuchet MS" w:hAnsi="Trebuchet MS" w:cs="Times New Roman"/>
          <w:color w:val="070809"/>
          <w:sz w:val="20"/>
          <w:szCs w:val="20"/>
        </w:rPr>
        <w:t xml:space="preserve">promising cystic fibrosis drug. </w:t>
      </w:r>
      <w:proofErr w:type="spellStart"/>
      <w:r w:rsidRPr="0021363B">
        <w:rPr>
          <w:rFonts w:ascii="Trebuchet MS" w:hAnsi="Trebuchet MS" w:cs="Times New Roman"/>
          <w:color w:val="070809"/>
          <w:sz w:val="20"/>
          <w:szCs w:val="20"/>
        </w:rPr>
        <w:t>ScienceDaily</w:t>
      </w:r>
      <w:proofErr w:type="spellEnd"/>
      <w:r w:rsidRPr="0021363B">
        <w:rPr>
          <w:rFonts w:ascii="Trebuchet MS" w:hAnsi="Trebuchet MS" w:cs="Times New Roman"/>
          <w:color w:val="070809"/>
          <w:sz w:val="20"/>
          <w:szCs w:val="20"/>
        </w:rPr>
        <w:t>. R</w:t>
      </w:r>
      <w:r w:rsidR="00002628">
        <w:rPr>
          <w:rFonts w:ascii="Trebuchet MS" w:hAnsi="Trebuchet MS" w:cs="Times New Roman"/>
          <w:color w:val="070809"/>
          <w:sz w:val="20"/>
          <w:szCs w:val="20"/>
        </w:rPr>
        <w:t xml:space="preserve">etrieved February 27, 2014 from </w:t>
      </w:r>
      <w:hyperlink r:id="rId19" w:history="1">
        <w:r w:rsidR="00002628" w:rsidRPr="001A3B73">
          <w:rPr>
            <w:rStyle w:val="Hyperlink"/>
            <w:rFonts w:ascii="Trebuchet MS" w:hAnsi="Trebuchet MS" w:cs="Times New Roman"/>
            <w:sz w:val="20"/>
            <w:szCs w:val="20"/>
          </w:rPr>
          <w:t>www.sciencedaily.com/releases/2013/03/130321151554.htm</w:t>
        </w:r>
      </w:hyperlink>
    </w:p>
    <w:p w:rsidR="0021363B" w:rsidRPr="007A1596" w:rsidRDefault="0021363B" w:rsidP="0021363B">
      <w:pPr>
        <w:ind w:left="720" w:hanging="720"/>
        <w:rPr>
          <w:rFonts w:ascii="Trebuchet MS" w:hAnsi="Trebuchet MS" w:cs="Times New Roman"/>
          <w:sz w:val="20"/>
          <w:szCs w:val="20"/>
          <w:u w:val="single"/>
        </w:rPr>
      </w:pPr>
      <w:r w:rsidRPr="007A1596">
        <w:rPr>
          <w:rFonts w:ascii="Trebuchet MS" w:hAnsi="Trebuchet MS" w:cs="Times New Roman"/>
          <w:sz w:val="20"/>
          <w:szCs w:val="20"/>
          <w:u w:val="single"/>
        </w:rPr>
        <w:t xml:space="preserve">Citation from </w:t>
      </w:r>
      <w:r w:rsidR="00002628" w:rsidRPr="007A1596">
        <w:rPr>
          <w:rFonts w:ascii="Trebuchet MS" w:hAnsi="Trebuchet MS" w:cs="Times New Roman"/>
          <w:sz w:val="20"/>
          <w:szCs w:val="20"/>
          <w:u w:val="single"/>
        </w:rPr>
        <w:t xml:space="preserve">peer-reviewed </w:t>
      </w:r>
      <w:r w:rsidRPr="007A1596">
        <w:rPr>
          <w:rFonts w:ascii="Trebuchet MS" w:hAnsi="Trebuchet MS" w:cs="Times New Roman"/>
          <w:sz w:val="20"/>
          <w:szCs w:val="20"/>
          <w:u w:val="single"/>
        </w:rPr>
        <w:t>article</w:t>
      </w:r>
    </w:p>
    <w:p w:rsidR="0021363B" w:rsidRPr="0021363B" w:rsidRDefault="0021363B" w:rsidP="0021363B">
      <w:pPr>
        <w:ind w:left="720" w:hanging="720"/>
        <w:rPr>
          <w:rFonts w:ascii="Trebuchet MS" w:hAnsi="Trebuchet MS" w:cs="Times New Roman"/>
          <w:sz w:val="20"/>
          <w:szCs w:val="20"/>
        </w:rPr>
      </w:pPr>
      <w:proofErr w:type="spellStart"/>
      <w:r w:rsidRPr="0021363B">
        <w:rPr>
          <w:rFonts w:ascii="Trebuchet MS" w:hAnsi="Trebuchet MS" w:cs="Times New Roman"/>
          <w:sz w:val="20"/>
          <w:szCs w:val="20"/>
        </w:rPr>
        <w:t>Jih</w:t>
      </w:r>
      <w:proofErr w:type="spellEnd"/>
      <w:r w:rsidRPr="0021363B">
        <w:rPr>
          <w:rFonts w:ascii="Trebuchet MS" w:hAnsi="Trebuchet MS" w:cs="Times New Roman"/>
          <w:sz w:val="20"/>
          <w:szCs w:val="20"/>
        </w:rPr>
        <w:t>, K.-Y., &amp; Hwang, T.-C. (2013). Vx-770 potentiates CFTR function by promoting deco</w:t>
      </w:r>
      <w:r w:rsidR="00002628">
        <w:rPr>
          <w:rFonts w:ascii="Trebuchet MS" w:hAnsi="Trebuchet MS" w:cs="Times New Roman"/>
          <w:sz w:val="20"/>
          <w:szCs w:val="20"/>
        </w:rPr>
        <w:t xml:space="preserve">upling between the gating cycle </w:t>
      </w:r>
      <w:r w:rsidRPr="0021363B">
        <w:rPr>
          <w:rFonts w:ascii="Trebuchet MS" w:hAnsi="Trebuchet MS" w:cs="Times New Roman"/>
          <w:sz w:val="20"/>
          <w:szCs w:val="20"/>
        </w:rPr>
        <w:t xml:space="preserve">and ATP hydrolysis cycle. </w:t>
      </w:r>
      <w:r w:rsidRPr="0021363B">
        <w:rPr>
          <w:rFonts w:ascii="Trebuchet MS" w:hAnsi="Trebuchet MS" w:cs="Times New Roman"/>
          <w:i/>
          <w:sz w:val="20"/>
          <w:szCs w:val="20"/>
        </w:rPr>
        <w:t>Proceeding of the National Academy of Sciences, 110</w:t>
      </w:r>
      <w:r w:rsidRPr="0021363B">
        <w:rPr>
          <w:rFonts w:ascii="Trebuchet MS" w:hAnsi="Trebuchet MS" w:cs="Times New Roman"/>
          <w:sz w:val="20"/>
          <w:szCs w:val="20"/>
        </w:rPr>
        <w:t xml:space="preserve">(11), 4404-4409. </w:t>
      </w:r>
      <w:proofErr w:type="spellStart"/>
      <w:proofErr w:type="gramStart"/>
      <w:r w:rsidRPr="0021363B">
        <w:rPr>
          <w:rFonts w:ascii="Trebuchet MS" w:hAnsi="Trebuchet MS" w:cs="Times New Roman"/>
          <w:sz w:val="20"/>
          <w:szCs w:val="20"/>
        </w:rPr>
        <w:t>doi</w:t>
      </w:r>
      <w:proofErr w:type="spellEnd"/>
      <w:proofErr w:type="gramEnd"/>
      <w:r w:rsidRPr="0021363B">
        <w:rPr>
          <w:rFonts w:ascii="Trebuchet MS" w:hAnsi="Trebuchet MS" w:cs="Times New Roman"/>
          <w:sz w:val="20"/>
          <w:szCs w:val="20"/>
        </w:rPr>
        <w:t>: 10.1073/pnas.1215982110</w:t>
      </w:r>
    </w:p>
    <w:p w:rsidR="0021363B" w:rsidRPr="0021363B" w:rsidRDefault="0021363B" w:rsidP="0021363B">
      <w:pPr>
        <w:rPr>
          <w:rFonts w:ascii="Trebuchet MS" w:hAnsi="Trebuchet MS" w:cs="Times New Roman"/>
          <w:sz w:val="20"/>
          <w:szCs w:val="20"/>
        </w:rPr>
      </w:pPr>
      <w:r w:rsidRPr="0021363B">
        <w:rPr>
          <w:rFonts w:ascii="Trebuchet MS" w:hAnsi="Trebuchet MS" w:cs="Times New Roman"/>
          <w:sz w:val="20"/>
          <w:szCs w:val="20"/>
        </w:rPr>
        <w:t xml:space="preserve">*If you are having trouble indenting (for example, when you press </w:t>
      </w:r>
      <w:r w:rsidRPr="0021363B">
        <w:rPr>
          <w:rFonts w:ascii="Trebuchet MS" w:hAnsi="Trebuchet MS" w:cs="Times New Roman"/>
          <w:i/>
          <w:sz w:val="20"/>
          <w:szCs w:val="20"/>
        </w:rPr>
        <w:t>Tab</w:t>
      </w:r>
      <w:r w:rsidRPr="0021363B">
        <w:rPr>
          <w:rFonts w:ascii="Trebuchet MS" w:hAnsi="Trebuchet MS" w:cs="Times New Roman"/>
          <w:sz w:val="20"/>
          <w:szCs w:val="20"/>
        </w:rPr>
        <w:t xml:space="preserve">, the entire citation indents), click on the </w:t>
      </w:r>
      <w:r w:rsidRPr="0021363B">
        <w:rPr>
          <w:rFonts w:ascii="Trebuchet MS" w:hAnsi="Trebuchet MS" w:cs="Times New Roman"/>
          <w:i/>
          <w:sz w:val="20"/>
          <w:szCs w:val="20"/>
        </w:rPr>
        <w:t>Home</w:t>
      </w:r>
      <w:r w:rsidRPr="0021363B">
        <w:rPr>
          <w:rFonts w:ascii="Trebuchet MS" w:hAnsi="Trebuchet MS" w:cs="Times New Roman"/>
          <w:sz w:val="20"/>
          <w:szCs w:val="20"/>
        </w:rPr>
        <w:t xml:space="preserve"> tab. In the </w:t>
      </w:r>
      <w:r w:rsidRPr="0021363B">
        <w:rPr>
          <w:rFonts w:ascii="Trebuchet MS" w:hAnsi="Trebuchet MS" w:cs="Times New Roman"/>
          <w:i/>
          <w:sz w:val="20"/>
          <w:szCs w:val="20"/>
        </w:rPr>
        <w:t xml:space="preserve">Paragraph </w:t>
      </w:r>
      <w:r w:rsidRPr="0021363B">
        <w:rPr>
          <w:rFonts w:ascii="Trebuchet MS" w:hAnsi="Trebuchet MS" w:cs="Times New Roman"/>
          <w:sz w:val="20"/>
          <w:szCs w:val="20"/>
        </w:rPr>
        <w:t xml:space="preserve">group, click on the arrow at the bottom right corner of the </w:t>
      </w:r>
      <w:r w:rsidRPr="0021363B">
        <w:rPr>
          <w:rFonts w:ascii="Trebuchet MS" w:hAnsi="Trebuchet MS" w:cs="Times New Roman"/>
          <w:i/>
          <w:sz w:val="20"/>
          <w:szCs w:val="20"/>
        </w:rPr>
        <w:t>Paragraph</w:t>
      </w:r>
      <w:r w:rsidRPr="0021363B">
        <w:rPr>
          <w:rFonts w:ascii="Trebuchet MS" w:hAnsi="Trebuchet MS" w:cs="Times New Roman"/>
          <w:sz w:val="20"/>
          <w:szCs w:val="20"/>
        </w:rPr>
        <w:t xml:space="preserve"> group. Under </w:t>
      </w:r>
      <w:r w:rsidRPr="0021363B">
        <w:rPr>
          <w:rFonts w:ascii="Trebuchet MS" w:hAnsi="Trebuchet MS" w:cs="Times New Roman"/>
          <w:i/>
          <w:sz w:val="20"/>
          <w:szCs w:val="20"/>
        </w:rPr>
        <w:t>Indentation</w:t>
      </w:r>
      <w:r w:rsidRPr="0021363B">
        <w:rPr>
          <w:rFonts w:ascii="Trebuchet MS" w:hAnsi="Trebuchet MS" w:cs="Times New Roman"/>
          <w:sz w:val="20"/>
          <w:szCs w:val="20"/>
        </w:rPr>
        <w:t xml:space="preserve">, select </w:t>
      </w:r>
      <w:r w:rsidRPr="0021363B">
        <w:rPr>
          <w:rFonts w:ascii="Trebuchet MS" w:hAnsi="Trebuchet MS" w:cs="Times New Roman"/>
          <w:b/>
          <w:sz w:val="20"/>
          <w:szCs w:val="20"/>
        </w:rPr>
        <w:t>Special &gt; Hanging</w:t>
      </w:r>
      <w:r w:rsidRPr="0021363B">
        <w:rPr>
          <w:rFonts w:ascii="Trebuchet MS" w:hAnsi="Trebuchet MS" w:cs="Times New Roman"/>
          <w:sz w:val="20"/>
          <w:szCs w:val="20"/>
        </w:rPr>
        <w:t xml:space="preserve">. Alternatively, press </w:t>
      </w:r>
      <w:r w:rsidRPr="0021363B">
        <w:rPr>
          <w:rFonts w:ascii="Trebuchet MS" w:hAnsi="Trebuchet MS" w:cs="Times New Roman"/>
          <w:b/>
          <w:sz w:val="20"/>
          <w:szCs w:val="20"/>
        </w:rPr>
        <w:t>Control + T</w:t>
      </w:r>
      <w:r w:rsidRPr="0021363B">
        <w:rPr>
          <w:rFonts w:ascii="Trebuchet MS" w:hAnsi="Trebuchet MS" w:cs="Times New Roman"/>
          <w:sz w:val="20"/>
          <w:szCs w:val="20"/>
        </w:rPr>
        <w:t>.</w:t>
      </w:r>
    </w:p>
    <w:p w:rsidR="0021363B" w:rsidRDefault="0021363B" w:rsidP="0021363B">
      <w:pPr>
        <w:rPr>
          <w:rFonts w:ascii="Trebuchet MS" w:hAnsi="Trebuchet MS" w:cs="Times New Roman"/>
          <w:sz w:val="20"/>
          <w:szCs w:val="20"/>
        </w:rPr>
      </w:pPr>
      <w:r w:rsidRPr="0021363B">
        <w:rPr>
          <w:rFonts w:ascii="Trebuchet MS" w:hAnsi="Trebuchet MS" w:cs="Times New Roman"/>
          <w:sz w:val="20"/>
          <w:szCs w:val="20"/>
        </w:rPr>
        <w:t>*Journal articles without a DOI require the URL of the journal home page</w:t>
      </w:r>
    </w:p>
    <w:p w:rsidR="00DC401D" w:rsidRPr="0021363B" w:rsidRDefault="00DC401D" w:rsidP="0021363B">
      <w:pPr>
        <w:rPr>
          <w:rFonts w:ascii="Trebuchet MS" w:hAnsi="Trebuchet MS" w:cs="Times New Roman"/>
          <w:sz w:val="20"/>
          <w:szCs w:val="20"/>
        </w:rPr>
      </w:pPr>
    </w:p>
    <w:p w:rsidR="0021363B" w:rsidRPr="00833A0A" w:rsidRDefault="0021363B" w:rsidP="0088204B">
      <w:pPr>
        <w:pBdr>
          <w:top w:val="single" w:sz="4" w:space="1" w:color="auto"/>
          <w:left w:val="single" w:sz="4" w:space="4" w:color="auto"/>
          <w:bottom w:val="single" w:sz="4" w:space="1" w:color="auto"/>
          <w:right w:val="single" w:sz="4" w:space="4" w:color="auto"/>
        </w:pBdr>
        <w:rPr>
          <w:rFonts w:ascii="Trebuchet MS" w:hAnsi="Trebuchet MS" w:cs="Times New Roman"/>
          <w:sz w:val="20"/>
          <w:szCs w:val="20"/>
          <w:u w:val="single"/>
        </w:rPr>
      </w:pPr>
      <w:r w:rsidRPr="00833A0A">
        <w:rPr>
          <w:rFonts w:ascii="Trebuchet MS" w:hAnsi="Trebuchet MS" w:cs="Times New Roman"/>
          <w:sz w:val="20"/>
          <w:szCs w:val="20"/>
          <w:u w:val="single"/>
        </w:rPr>
        <w:lastRenderedPageBreak/>
        <w:t>Example</w:t>
      </w:r>
    </w:p>
    <w:p w:rsidR="007A1596" w:rsidRPr="007A1596" w:rsidRDefault="007A1596" w:rsidP="0088204B">
      <w:pPr>
        <w:pBdr>
          <w:top w:val="single" w:sz="4" w:space="1" w:color="auto"/>
          <w:left w:val="single" w:sz="4" w:space="4" w:color="auto"/>
          <w:bottom w:val="single" w:sz="4" w:space="1" w:color="auto"/>
          <w:right w:val="single" w:sz="4" w:space="4" w:color="auto"/>
        </w:pBdr>
        <w:rPr>
          <w:rFonts w:ascii="Trebuchet MS" w:hAnsi="Trebuchet MS" w:cs="Times New Roman"/>
          <w:b/>
          <w:sz w:val="20"/>
          <w:szCs w:val="20"/>
        </w:rPr>
      </w:pPr>
      <w:r>
        <w:rPr>
          <w:rFonts w:ascii="Trebuchet MS" w:hAnsi="Trebuchet MS" w:cs="Times New Roman"/>
          <w:b/>
          <w:sz w:val="20"/>
          <w:szCs w:val="20"/>
        </w:rPr>
        <w:t>Introduction</w:t>
      </w:r>
    </w:p>
    <w:p w:rsidR="0021363B" w:rsidRPr="0021363B" w:rsidRDefault="0021363B" w:rsidP="0088204B">
      <w:pPr>
        <w:pBdr>
          <w:top w:val="single" w:sz="4" w:space="1" w:color="auto"/>
          <w:left w:val="single" w:sz="4" w:space="4" w:color="auto"/>
          <w:bottom w:val="single" w:sz="4" w:space="1" w:color="auto"/>
          <w:right w:val="single" w:sz="4" w:space="4" w:color="auto"/>
        </w:pBdr>
        <w:rPr>
          <w:rFonts w:ascii="Trebuchet MS" w:hAnsi="Trebuchet MS" w:cs="Times New Roman"/>
          <w:sz w:val="20"/>
          <w:szCs w:val="20"/>
        </w:rPr>
      </w:pPr>
      <w:r w:rsidRPr="0021363B">
        <w:rPr>
          <w:rFonts w:ascii="Trebuchet MS" w:hAnsi="Trebuchet MS" w:cs="Times New Roman"/>
          <w:sz w:val="20"/>
          <w:szCs w:val="20"/>
        </w:rPr>
        <w:t xml:space="preserve">Elucidation of the mechanisms involved in energy coupling with respect to the dysfunctional CFTR protein in mutation R352 has allowed researchers to explore modifying the drug </w:t>
      </w:r>
      <w:proofErr w:type="spellStart"/>
      <w:r w:rsidRPr="0021363B">
        <w:rPr>
          <w:rFonts w:ascii="Trebuchet MS" w:hAnsi="Trebuchet MS" w:cs="Times New Roman"/>
          <w:sz w:val="20"/>
          <w:szCs w:val="20"/>
        </w:rPr>
        <w:t>Kalydeco</w:t>
      </w:r>
      <w:proofErr w:type="spellEnd"/>
      <w:r w:rsidRPr="0021363B">
        <w:rPr>
          <w:rFonts w:ascii="Trebuchet MS" w:hAnsi="Trebuchet MS" w:cs="Times New Roman"/>
          <w:sz w:val="20"/>
          <w:szCs w:val="20"/>
        </w:rPr>
        <w:t xml:space="preserve"> to further increase its effectiveness in treating patients with the genetic disorder</w:t>
      </w:r>
      <w:r w:rsidRPr="0021363B">
        <w:rPr>
          <w:rFonts w:ascii="Trebuchet MS" w:hAnsi="Trebuchet MS" w:cs="Times New Roman"/>
          <w:sz w:val="20"/>
          <w:szCs w:val="20"/>
          <w:vertAlign w:val="superscript"/>
        </w:rPr>
        <w:t>1</w:t>
      </w:r>
      <w:r w:rsidRPr="0021363B">
        <w:rPr>
          <w:rFonts w:ascii="Trebuchet MS" w:hAnsi="Trebuchet MS" w:cs="Times New Roman"/>
          <w:sz w:val="20"/>
          <w:szCs w:val="20"/>
        </w:rPr>
        <w:t>.</w:t>
      </w:r>
    </w:p>
    <w:p w:rsidR="0021363B" w:rsidRPr="0021363B" w:rsidRDefault="00002628" w:rsidP="0088204B">
      <w:pPr>
        <w:pBdr>
          <w:top w:val="single" w:sz="4" w:space="1" w:color="auto"/>
          <w:left w:val="single" w:sz="4" w:space="4" w:color="auto"/>
          <w:bottom w:val="single" w:sz="4" w:space="1" w:color="auto"/>
          <w:right w:val="single" w:sz="4" w:space="4" w:color="auto"/>
        </w:pBdr>
        <w:rPr>
          <w:rFonts w:ascii="Trebuchet MS" w:hAnsi="Trebuchet MS" w:cs="Times New Roman"/>
          <w:color w:val="FF0000"/>
          <w:sz w:val="20"/>
          <w:szCs w:val="20"/>
        </w:rPr>
      </w:pPr>
      <w:proofErr w:type="gramStart"/>
      <w:r>
        <w:rPr>
          <w:rFonts w:ascii="Trebuchet MS" w:hAnsi="Trebuchet MS" w:cs="Times New Roman"/>
          <w:color w:val="FF0000"/>
          <w:sz w:val="20"/>
          <w:szCs w:val="20"/>
        </w:rPr>
        <w:t>o</w:t>
      </w:r>
      <w:r w:rsidR="0021363B" w:rsidRPr="0021363B">
        <w:rPr>
          <w:rFonts w:ascii="Trebuchet MS" w:hAnsi="Trebuchet MS" w:cs="Times New Roman"/>
          <w:color w:val="FF0000"/>
          <w:sz w:val="20"/>
          <w:szCs w:val="20"/>
        </w:rPr>
        <w:t>r</w:t>
      </w:r>
      <w:proofErr w:type="gramEnd"/>
      <w:r w:rsidR="0021363B" w:rsidRPr="0021363B">
        <w:rPr>
          <w:rFonts w:ascii="Trebuchet MS" w:hAnsi="Trebuchet MS" w:cs="Times New Roman"/>
          <w:color w:val="FF0000"/>
          <w:sz w:val="20"/>
          <w:szCs w:val="20"/>
        </w:rPr>
        <w:t>…</w:t>
      </w:r>
    </w:p>
    <w:p w:rsidR="0021363B" w:rsidRPr="0021363B" w:rsidRDefault="0021363B" w:rsidP="0088204B">
      <w:pPr>
        <w:pBdr>
          <w:top w:val="single" w:sz="4" w:space="1" w:color="auto"/>
          <w:left w:val="single" w:sz="4" w:space="4" w:color="auto"/>
          <w:bottom w:val="single" w:sz="4" w:space="1" w:color="auto"/>
          <w:right w:val="single" w:sz="4" w:space="4" w:color="auto"/>
        </w:pBdr>
        <w:rPr>
          <w:rFonts w:ascii="Trebuchet MS" w:hAnsi="Trebuchet MS" w:cs="Times New Roman"/>
          <w:sz w:val="20"/>
          <w:szCs w:val="20"/>
        </w:rPr>
      </w:pPr>
      <w:r w:rsidRPr="0021363B">
        <w:rPr>
          <w:rFonts w:ascii="Trebuchet MS" w:hAnsi="Trebuchet MS" w:cs="Times New Roman"/>
          <w:sz w:val="20"/>
          <w:szCs w:val="20"/>
        </w:rPr>
        <w:t xml:space="preserve">Elucidation of the mechanisms involved in energy coupling with respect to the dysfunctional CFTR protein in mutation R352 has allowed researchers to explore modifying the drug </w:t>
      </w:r>
      <w:proofErr w:type="spellStart"/>
      <w:r w:rsidRPr="0021363B">
        <w:rPr>
          <w:rFonts w:ascii="Trebuchet MS" w:hAnsi="Trebuchet MS" w:cs="Times New Roman"/>
          <w:sz w:val="20"/>
          <w:szCs w:val="20"/>
        </w:rPr>
        <w:t>Kalydeco</w:t>
      </w:r>
      <w:proofErr w:type="spellEnd"/>
      <w:r w:rsidRPr="0021363B">
        <w:rPr>
          <w:rFonts w:ascii="Trebuchet MS" w:hAnsi="Trebuchet MS" w:cs="Times New Roman"/>
          <w:sz w:val="20"/>
          <w:szCs w:val="20"/>
        </w:rPr>
        <w:t xml:space="preserve"> to further increase its effectiveness in treating patients with the genetic disorder [1].</w:t>
      </w:r>
    </w:p>
    <w:p w:rsidR="0021363B" w:rsidRPr="0021363B" w:rsidRDefault="0021363B" w:rsidP="0088204B">
      <w:pPr>
        <w:pBdr>
          <w:top w:val="single" w:sz="4" w:space="1" w:color="auto"/>
          <w:left w:val="single" w:sz="4" w:space="4" w:color="auto"/>
          <w:bottom w:val="single" w:sz="4" w:space="1" w:color="auto"/>
          <w:right w:val="single" w:sz="4" w:space="4" w:color="auto"/>
        </w:pBdr>
        <w:rPr>
          <w:rFonts w:ascii="Trebuchet MS" w:hAnsi="Trebuchet MS" w:cs="Times New Roman"/>
          <w:b/>
          <w:sz w:val="20"/>
          <w:szCs w:val="20"/>
        </w:rPr>
      </w:pPr>
      <w:r w:rsidRPr="0021363B">
        <w:rPr>
          <w:rFonts w:ascii="Trebuchet MS" w:hAnsi="Trebuchet MS" w:cs="Times New Roman"/>
          <w:b/>
          <w:sz w:val="20"/>
          <w:szCs w:val="20"/>
        </w:rPr>
        <w:t>References</w:t>
      </w:r>
    </w:p>
    <w:p w:rsidR="0021363B" w:rsidRPr="0021363B" w:rsidRDefault="0021363B" w:rsidP="0088204B">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proofErr w:type="gramStart"/>
      <w:r w:rsidRPr="0021363B">
        <w:rPr>
          <w:rFonts w:ascii="Trebuchet MS" w:hAnsi="Trebuchet MS" w:cs="Times New Roman"/>
          <w:color w:val="070809"/>
          <w:sz w:val="20"/>
          <w:szCs w:val="20"/>
        </w:rPr>
        <w:t>1. University of Missouri</w:t>
      </w:r>
      <w:proofErr w:type="gramEnd"/>
      <w:r w:rsidRPr="0021363B">
        <w:rPr>
          <w:rFonts w:ascii="Trebuchet MS" w:hAnsi="Trebuchet MS" w:cs="Times New Roman"/>
          <w:color w:val="070809"/>
          <w:sz w:val="20"/>
          <w:szCs w:val="20"/>
        </w:rPr>
        <w:t xml:space="preserve"> School of Medicine. (2013, March 21). Discovery could increase efficacy of promising cystic fibrosis drug. </w:t>
      </w:r>
      <w:proofErr w:type="spellStart"/>
      <w:r w:rsidRPr="0021363B">
        <w:rPr>
          <w:rFonts w:ascii="Trebuchet MS" w:hAnsi="Trebuchet MS" w:cs="Times New Roman"/>
          <w:color w:val="070809"/>
          <w:sz w:val="20"/>
          <w:szCs w:val="20"/>
        </w:rPr>
        <w:t>ScienceDaily</w:t>
      </w:r>
      <w:proofErr w:type="spellEnd"/>
      <w:r w:rsidRPr="0021363B">
        <w:rPr>
          <w:rFonts w:ascii="Trebuchet MS" w:hAnsi="Trebuchet MS" w:cs="Times New Roman"/>
          <w:color w:val="070809"/>
          <w:sz w:val="20"/>
          <w:szCs w:val="20"/>
        </w:rPr>
        <w:t>. Retrieved February 27, 2014 from</w:t>
      </w:r>
      <w:r w:rsidR="00605F23">
        <w:rPr>
          <w:rFonts w:ascii="Trebuchet MS" w:hAnsi="Trebuchet MS" w:cs="Times New Roman"/>
          <w:color w:val="070809"/>
          <w:sz w:val="20"/>
          <w:szCs w:val="20"/>
        </w:rPr>
        <w:t xml:space="preserve"> </w:t>
      </w:r>
      <w:hyperlink r:id="rId20" w:history="1">
        <w:r w:rsidRPr="0021363B">
          <w:rPr>
            <w:rStyle w:val="Hyperlink"/>
            <w:rFonts w:ascii="Trebuchet MS" w:hAnsi="Trebuchet MS" w:cs="Times New Roman"/>
            <w:sz w:val="20"/>
            <w:szCs w:val="20"/>
          </w:rPr>
          <w:t>www.sciencedaily.com/releases/2013/03/130321151554.htm</w:t>
        </w:r>
      </w:hyperlink>
    </w:p>
    <w:p w:rsidR="0089261B" w:rsidRPr="0073024E" w:rsidRDefault="006446B5" w:rsidP="00545E2C">
      <w:pPr>
        <w:jc w:val="center"/>
        <w:rPr>
          <w:rFonts w:ascii="Trebuchet MS" w:hAnsi="Trebuchet MS"/>
          <w:color w:val="FF0000"/>
          <w:sz w:val="20"/>
          <w:szCs w:val="20"/>
        </w:rPr>
      </w:pPr>
      <w:bookmarkStart w:id="2" w:name="DisplayBoard"/>
      <w:r>
        <w:rPr>
          <w:rFonts w:ascii="Trebuchet MS" w:hAnsi="Trebuchet MS"/>
          <w:color w:val="FF0000"/>
          <w:sz w:val="20"/>
          <w:szCs w:val="20"/>
        </w:rPr>
        <w:t>Display Board</w:t>
      </w:r>
      <w:bookmarkEnd w:id="2"/>
    </w:p>
    <w:p w:rsidR="0089261B" w:rsidRPr="00190E74" w:rsidRDefault="00492267" w:rsidP="0089261B">
      <w:pPr>
        <w:pStyle w:val="ListParagraph"/>
        <w:numPr>
          <w:ilvl w:val="0"/>
          <w:numId w:val="1"/>
        </w:numPr>
        <w:rPr>
          <w:rFonts w:ascii="Trebuchet MS" w:hAnsi="Trebuchet MS"/>
          <w:sz w:val="20"/>
          <w:szCs w:val="20"/>
        </w:rPr>
      </w:pPr>
      <w:r w:rsidRPr="00190E74">
        <w:rPr>
          <w:rFonts w:ascii="Trebuchet MS" w:hAnsi="Trebuchet MS"/>
          <w:sz w:val="20"/>
          <w:szCs w:val="20"/>
        </w:rPr>
        <w:t>Must include:</w:t>
      </w:r>
    </w:p>
    <w:p w:rsidR="00492267"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Problem statement</w:t>
      </w:r>
    </w:p>
    <w:p w:rsidR="0021507B"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Hypothesis</w:t>
      </w:r>
    </w:p>
    <w:p w:rsidR="0021507B"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Purpose</w:t>
      </w:r>
    </w:p>
    <w:p w:rsidR="0021507B"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Materials</w:t>
      </w:r>
    </w:p>
    <w:p w:rsidR="0021507B"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Procedures</w:t>
      </w:r>
    </w:p>
    <w:p w:rsidR="00AF1058" w:rsidRPr="00190E74" w:rsidRDefault="0021507B" w:rsidP="00AF1058">
      <w:pPr>
        <w:pStyle w:val="ListParagraph"/>
        <w:numPr>
          <w:ilvl w:val="1"/>
          <w:numId w:val="1"/>
        </w:numPr>
        <w:rPr>
          <w:rFonts w:ascii="Trebuchet MS" w:hAnsi="Trebuchet MS"/>
          <w:sz w:val="20"/>
          <w:szCs w:val="20"/>
        </w:rPr>
      </w:pPr>
      <w:r w:rsidRPr="00190E74">
        <w:rPr>
          <w:rFonts w:ascii="Trebuchet MS" w:hAnsi="Trebuchet MS"/>
          <w:sz w:val="20"/>
          <w:szCs w:val="20"/>
        </w:rPr>
        <w:t>Graphs</w:t>
      </w:r>
      <w:r w:rsidR="00AF1058">
        <w:rPr>
          <w:rFonts w:ascii="Trebuchet MS" w:hAnsi="Trebuchet MS"/>
          <w:sz w:val="20"/>
          <w:szCs w:val="20"/>
        </w:rPr>
        <w:t>/</w:t>
      </w:r>
      <w:r w:rsidR="00AF1058" w:rsidRPr="00AF1058">
        <w:rPr>
          <w:rFonts w:ascii="Trebuchet MS" w:hAnsi="Trebuchet MS"/>
          <w:sz w:val="20"/>
          <w:szCs w:val="20"/>
        </w:rPr>
        <w:t xml:space="preserve"> </w:t>
      </w:r>
      <w:r w:rsidR="00AF1058">
        <w:rPr>
          <w:rFonts w:ascii="Trebuchet MS" w:hAnsi="Trebuchet MS"/>
          <w:sz w:val="20"/>
          <w:szCs w:val="20"/>
        </w:rPr>
        <w:t>Photographs</w:t>
      </w:r>
    </w:p>
    <w:p w:rsidR="005D2DA1" w:rsidRPr="00190E74" w:rsidRDefault="005D2DA1" w:rsidP="0021507B">
      <w:pPr>
        <w:pStyle w:val="ListParagraph"/>
        <w:numPr>
          <w:ilvl w:val="1"/>
          <w:numId w:val="1"/>
        </w:numPr>
        <w:rPr>
          <w:rFonts w:ascii="Trebuchet MS" w:hAnsi="Trebuchet MS"/>
          <w:sz w:val="20"/>
          <w:szCs w:val="20"/>
        </w:rPr>
      </w:pPr>
      <w:r w:rsidRPr="00190E74">
        <w:rPr>
          <w:rFonts w:ascii="Trebuchet MS" w:hAnsi="Trebuchet MS"/>
          <w:sz w:val="20"/>
          <w:szCs w:val="20"/>
        </w:rPr>
        <w:t xml:space="preserve">Data Analysis </w:t>
      </w:r>
    </w:p>
    <w:p w:rsidR="005D2DA1" w:rsidRPr="00190E74" w:rsidRDefault="005D2DA1" w:rsidP="0021507B">
      <w:pPr>
        <w:pStyle w:val="ListParagraph"/>
        <w:numPr>
          <w:ilvl w:val="1"/>
          <w:numId w:val="1"/>
        </w:numPr>
        <w:rPr>
          <w:rFonts w:ascii="Trebuchet MS" w:hAnsi="Trebuchet MS"/>
          <w:sz w:val="20"/>
          <w:szCs w:val="20"/>
        </w:rPr>
      </w:pPr>
      <w:r w:rsidRPr="00190E74">
        <w:rPr>
          <w:rFonts w:ascii="Trebuchet MS" w:hAnsi="Trebuchet MS"/>
          <w:sz w:val="20"/>
          <w:szCs w:val="20"/>
        </w:rPr>
        <w:t>Conclusion</w:t>
      </w:r>
    </w:p>
    <w:p w:rsidR="00492267" w:rsidRPr="00190E74" w:rsidRDefault="00492267" w:rsidP="0089261B">
      <w:pPr>
        <w:pStyle w:val="ListParagraph"/>
        <w:numPr>
          <w:ilvl w:val="0"/>
          <w:numId w:val="1"/>
        </w:numPr>
        <w:rPr>
          <w:rFonts w:ascii="Trebuchet MS" w:hAnsi="Trebuchet MS"/>
          <w:sz w:val="20"/>
          <w:szCs w:val="20"/>
        </w:rPr>
      </w:pPr>
      <w:r w:rsidRPr="00190E74">
        <w:rPr>
          <w:rFonts w:ascii="Trebuchet MS" w:hAnsi="Trebuchet MS"/>
          <w:sz w:val="20"/>
          <w:szCs w:val="20"/>
        </w:rPr>
        <w:t>Optional:</w:t>
      </w:r>
    </w:p>
    <w:p w:rsidR="00492267"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Background</w:t>
      </w:r>
    </w:p>
    <w:p w:rsidR="0021507B" w:rsidRPr="00190E74" w:rsidRDefault="0021507B" w:rsidP="00492267">
      <w:pPr>
        <w:pStyle w:val="ListParagraph"/>
        <w:numPr>
          <w:ilvl w:val="1"/>
          <w:numId w:val="1"/>
        </w:numPr>
        <w:rPr>
          <w:rFonts w:ascii="Trebuchet MS" w:hAnsi="Trebuchet MS"/>
          <w:sz w:val="20"/>
          <w:szCs w:val="20"/>
        </w:rPr>
      </w:pPr>
      <w:r w:rsidRPr="00190E74">
        <w:rPr>
          <w:rFonts w:ascii="Trebuchet MS" w:hAnsi="Trebuchet MS"/>
          <w:sz w:val="20"/>
          <w:szCs w:val="20"/>
        </w:rPr>
        <w:t>Introduction</w:t>
      </w:r>
    </w:p>
    <w:p w:rsidR="005D2DA1" w:rsidRPr="00190E74" w:rsidRDefault="005D2DA1" w:rsidP="00492267">
      <w:pPr>
        <w:pStyle w:val="ListParagraph"/>
        <w:numPr>
          <w:ilvl w:val="1"/>
          <w:numId w:val="1"/>
        </w:numPr>
        <w:rPr>
          <w:rFonts w:ascii="Trebuchet MS" w:hAnsi="Trebuchet MS"/>
          <w:sz w:val="20"/>
          <w:szCs w:val="20"/>
        </w:rPr>
      </w:pPr>
      <w:r w:rsidRPr="00190E74">
        <w:rPr>
          <w:rFonts w:ascii="Trebuchet MS" w:hAnsi="Trebuchet MS"/>
          <w:sz w:val="20"/>
          <w:szCs w:val="20"/>
        </w:rPr>
        <w:t>Variables</w:t>
      </w:r>
    </w:p>
    <w:p w:rsidR="005D2DA1" w:rsidRPr="00190E74" w:rsidRDefault="005D2DA1" w:rsidP="00492267">
      <w:pPr>
        <w:pStyle w:val="ListParagraph"/>
        <w:numPr>
          <w:ilvl w:val="1"/>
          <w:numId w:val="1"/>
        </w:numPr>
        <w:rPr>
          <w:rFonts w:ascii="Trebuchet MS" w:hAnsi="Trebuchet MS"/>
          <w:sz w:val="20"/>
          <w:szCs w:val="20"/>
        </w:rPr>
      </w:pPr>
      <w:r w:rsidRPr="00190E74">
        <w:rPr>
          <w:rFonts w:ascii="Trebuchet MS" w:hAnsi="Trebuchet MS"/>
          <w:sz w:val="20"/>
          <w:szCs w:val="20"/>
        </w:rPr>
        <w:t>Diagrams</w:t>
      </w:r>
    </w:p>
    <w:p w:rsidR="00492267" w:rsidRPr="00190E74" w:rsidRDefault="00492267" w:rsidP="0089261B">
      <w:pPr>
        <w:pStyle w:val="ListParagraph"/>
        <w:numPr>
          <w:ilvl w:val="0"/>
          <w:numId w:val="1"/>
        </w:numPr>
        <w:rPr>
          <w:rFonts w:ascii="Trebuchet MS" w:hAnsi="Trebuchet MS"/>
          <w:sz w:val="20"/>
          <w:szCs w:val="20"/>
        </w:rPr>
      </w:pPr>
      <w:r w:rsidRPr="00190E74">
        <w:rPr>
          <w:rFonts w:ascii="Trebuchet MS" w:hAnsi="Trebuchet MS"/>
          <w:sz w:val="20"/>
          <w:szCs w:val="20"/>
        </w:rPr>
        <w:t>Links:</w:t>
      </w:r>
    </w:p>
    <w:p w:rsidR="00AF1058" w:rsidRPr="00190E74" w:rsidRDefault="00AF1058" w:rsidP="00AF1058">
      <w:pPr>
        <w:pStyle w:val="ListParagraph"/>
        <w:numPr>
          <w:ilvl w:val="1"/>
          <w:numId w:val="1"/>
        </w:numPr>
        <w:rPr>
          <w:rFonts w:ascii="Trebuchet MS" w:hAnsi="Trebuchet MS"/>
          <w:sz w:val="20"/>
          <w:szCs w:val="20"/>
        </w:rPr>
      </w:pPr>
      <w:r w:rsidRPr="00190E74">
        <w:rPr>
          <w:rFonts w:ascii="Trebuchet MS" w:hAnsi="Trebuchet MS"/>
          <w:sz w:val="20"/>
          <w:szCs w:val="20"/>
        </w:rPr>
        <w:t xml:space="preserve">Discovery Education: </w:t>
      </w:r>
      <w:hyperlink r:id="rId21" w:history="1">
        <w:r w:rsidRPr="00190E74">
          <w:rPr>
            <w:rStyle w:val="Hyperlink"/>
            <w:rFonts w:ascii="Trebuchet MS" w:hAnsi="Trebuchet MS"/>
            <w:sz w:val="20"/>
            <w:szCs w:val="20"/>
          </w:rPr>
          <w:t>https://school.discoveryeducation.com/sciencefaircentral/Science-Fair-Presentations/How-to-Create-a-Winning-Science-Fair-Display-Board.html</w:t>
        </w:r>
      </w:hyperlink>
    </w:p>
    <w:p w:rsidR="00492267" w:rsidRPr="00190E74" w:rsidRDefault="00AF1058" w:rsidP="0008243D">
      <w:pPr>
        <w:pStyle w:val="ListParagraph"/>
        <w:numPr>
          <w:ilvl w:val="1"/>
          <w:numId w:val="1"/>
        </w:numPr>
        <w:rPr>
          <w:rFonts w:ascii="Trebuchet MS" w:hAnsi="Trebuchet MS"/>
          <w:sz w:val="20"/>
          <w:szCs w:val="20"/>
        </w:rPr>
      </w:pPr>
      <w:r>
        <w:rPr>
          <w:rFonts w:ascii="Trebuchet MS" w:hAnsi="Trebuchet MS"/>
          <w:sz w:val="20"/>
          <w:szCs w:val="20"/>
        </w:rPr>
        <w:t>ISEF backboard design tips</w:t>
      </w:r>
      <w:r w:rsidR="0008243D" w:rsidRPr="00190E74">
        <w:rPr>
          <w:rFonts w:ascii="Trebuchet MS" w:hAnsi="Trebuchet MS"/>
          <w:sz w:val="20"/>
          <w:szCs w:val="20"/>
        </w:rPr>
        <w:t xml:space="preserve">: </w:t>
      </w:r>
      <w:hyperlink r:id="rId22" w:history="1">
        <w:r w:rsidR="0008243D" w:rsidRPr="00190E74">
          <w:rPr>
            <w:rStyle w:val="Hyperlink"/>
            <w:rFonts w:ascii="Trebuchet MS" w:hAnsi="Trebuchet MS"/>
            <w:sz w:val="20"/>
            <w:szCs w:val="20"/>
          </w:rPr>
          <w:t>http://www.docstoc.com/docs/104570629/Tips-on-Designing-an-ISEF-Affiliated-Science-Fair</w:t>
        </w:r>
      </w:hyperlink>
    </w:p>
    <w:sectPr w:rsidR="00492267" w:rsidRPr="00190E74" w:rsidSect="00401259">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A1" w:rsidRDefault="00C932A1" w:rsidP="005508AF">
      <w:pPr>
        <w:spacing w:after="0" w:line="240" w:lineRule="auto"/>
      </w:pPr>
      <w:r>
        <w:separator/>
      </w:r>
    </w:p>
  </w:endnote>
  <w:endnote w:type="continuationSeparator" w:id="0">
    <w:p w:rsidR="00C932A1" w:rsidRDefault="00C932A1" w:rsidP="0055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A1" w:rsidRDefault="00C932A1" w:rsidP="005508AF">
      <w:pPr>
        <w:spacing w:after="0" w:line="240" w:lineRule="auto"/>
      </w:pPr>
      <w:r>
        <w:separator/>
      </w:r>
    </w:p>
  </w:footnote>
  <w:footnote w:type="continuationSeparator" w:id="0">
    <w:p w:rsidR="00C932A1" w:rsidRDefault="00C932A1" w:rsidP="00550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188115"/>
      <w:docPartObj>
        <w:docPartGallery w:val="Page Numbers (Top of Page)"/>
        <w:docPartUnique/>
      </w:docPartObj>
    </w:sdtPr>
    <w:sdtEndPr>
      <w:rPr>
        <w:noProof/>
      </w:rPr>
    </w:sdtEndPr>
    <w:sdtContent>
      <w:p w:rsidR="00401259" w:rsidRDefault="00401259">
        <w:pPr>
          <w:pStyle w:val="Header"/>
          <w:jc w:val="right"/>
        </w:pPr>
        <w:r>
          <w:fldChar w:fldCharType="begin"/>
        </w:r>
        <w:r>
          <w:instrText xml:space="preserve"> PAGE   \* MERGEFORMAT </w:instrText>
        </w:r>
        <w:r>
          <w:fldChar w:fldCharType="separate"/>
        </w:r>
        <w:r w:rsidR="00C845A7">
          <w:rPr>
            <w:noProof/>
          </w:rPr>
          <w:t>1</w:t>
        </w:r>
        <w:r>
          <w:rPr>
            <w:noProof/>
          </w:rPr>
          <w:fldChar w:fldCharType="end"/>
        </w:r>
      </w:p>
    </w:sdtContent>
  </w:sdt>
  <w:p w:rsidR="00401259" w:rsidRDefault="00401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D0AF9"/>
    <w:multiLevelType w:val="hybridMultilevel"/>
    <w:tmpl w:val="50E8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28C8"/>
    <w:multiLevelType w:val="hybridMultilevel"/>
    <w:tmpl w:val="87D0A62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2F2B52AC"/>
    <w:multiLevelType w:val="hybridMultilevel"/>
    <w:tmpl w:val="9A98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1BC"/>
    <w:multiLevelType w:val="hybridMultilevel"/>
    <w:tmpl w:val="DB4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D42B7"/>
    <w:multiLevelType w:val="hybridMultilevel"/>
    <w:tmpl w:val="5D8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501F8"/>
    <w:multiLevelType w:val="hybridMultilevel"/>
    <w:tmpl w:val="7A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832B7"/>
    <w:multiLevelType w:val="multilevel"/>
    <w:tmpl w:val="C4E4D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E23EC3"/>
    <w:multiLevelType w:val="hybridMultilevel"/>
    <w:tmpl w:val="E3D0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EE"/>
    <w:rsid w:val="00002628"/>
    <w:rsid w:val="000157E0"/>
    <w:rsid w:val="0002033E"/>
    <w:rsid w:val="00025D0C"/>
    <w:rsid w:val="000600EA"/>
    <w:rsid w:val="0008243D"/>
    <w:rsid w:val="000C2825"/>
    <w:rsid w:val="000D0F74"/>
    <w:rsid w:val="001004C5"/>
    <w:rsid w:val="00190E74"/>
    <w:rsid w:val="001C5F1C"/>
    <w:rsid w:val="00206FE2"/>
    <w:rsid w:val="0021363B"/>
    <w:rsid w:val="0021507B"/>
    <w:rsid w:val="00220FC1"/>
    <w:rsid w:val="0022678F"/>
    <w:rsid w:val="00245787"/>
    <w:rsid w:val="00245E02"/>
    <w:rsid w:val="0027213B"/>
    <w:rsid w:val="00281FC4"/>
    <w:rsid w:val="002F0BE2"/>
    <w:rsid w:val="00300F49"/>
    <w:rsid w:val="00326E9B"/>
    <w:rsid w:val="00375F6D"/>
    <w:rsid w:val="00383753"/>
    <w:rsid w:val="00401259"/>
    <w:rsid w:val="0040648D"/>
    <w:rsid w:val="00433EF5"/>
    <w:rsid w:val="004828FF"/>
    <w:rsid w:val="0048335C"/>
    <w:rsid w:val="00492267"/>
    <w:rsid w:val="004D26CD"/>
    <w:rsid w:val="004D70B0"/>
    <w:rsid w:val="004F151C"/>
    <w:rsid w:val="005107B3"/>
    <w:rsid w:val="00526CCE"/>
    <w:rsid w:val="00545E2C"/>
    <w:rsid w:val="005508AF"/>
    <w:rsid w:val="00567177"/>
    <w:rsid w:val="00595971"/>
    <w:rsid w:val="005B64F2"/>
    <w:rsid w:val="005D2DA1"/>
    <w:rsid w:val="00605F23"/>
    <w:rsid w:val="00615839"/>
    <w:rsid w:val="006218FB"/>
    <w:rsid w:val="006446B5"/>
    <w:rsid w:val="006A6C0E"/>
    <w:rsid w:val="006A6DD8"/>
    <w:rsid w:val="006B49B4"/>
    <w:rsid w:val="006B7E63"/>
    <w:rsid w:val="0073024E"/>
    <w:rsid w:val="00763ABA"/>
    <w:rsid w:val="00783AB9"/>
    <w:rsid w:val="00786CAF"/>
    <w:rsid w:val="00795F91"/>
    <w:rsid w:val="007A1596"/>
    <w:rsid w:val="007D0A8B"/>
    <w:rsid w:val="007F5433"/>
    <w:rsid w:val="00827D53"/>
    <w:rsid w:val="00833A0A"/>
    <w:rsid w:val="00834246"/>
    <w:rsid w:val="00840E12"/>
    <w:rsid w:val="00855D99"/>
    <w:rsid w:val="00856191"/>
    <w:rsid w:val="0088204B"/>
    <w:rsid w:val="008836D4"/>
    <w:rsid w:val="0089261B"/>
    <w:rsid w:val="008C0243"/>
    <w:rsid w:val="00950FD9"/>
    <w:rsid w:val="009756F2"/>
    <w:rsid w:val="009829D5"/>
    <w:rsid w:val="00985413"/>
    <w:rsid w:val="00A01212"/>
    <w:rsid w:val="00A128CB"/>
    <w:rsid w:val="00A22E52"/>
    <w:rsid w:val="00A50992"/>
    <w:rsid w:val="00A82677"/>
    <w:rsid w:val="00A8678D"/>
    <w:rsid w:val="00A9431A"/>
    <w:rsid w:val="00AB1AB5"/>
    <w:rsid w:val="00AB6310"/>
    <w:rsid w:val="00AC118B"/>
    <w:rsid w:val="00AD58C3"/>
    <w:rsid w:val="00AF1058"/>
    <w:rsid w:val="00B514AC"/>
    <w:rsid w:val="00B60618"/>
    <w:rsid w:val="00B646EA"/>
    <w:rsid w:val="00B77430"/>
    <w:rsid w:val="00B95287"/>
    <w:rsid w:val="00B96395"/>
    <w:rsid w:val="00BD1365"/>
    <w:rsid w:val="00BF2C6A"/>
    <w:rsid w:val="00BF427C"/>
    <w:rsid w:val="00C146C3"/>
    <w:rsid w:val="00C302BC"/>
    <w:rsid w:val="00C64F87"/>
    <w:rsid w:val="00C80993"/>
    <w:rsid w:val="00C845A7"/>
    <w:rsid w:val="00C932A1"/>
    <w:rsid w:val="00C96985"/>
    <w:rsid w:val="00CB19D2"/>
    <w:rsid w:val="00CD4DDB"/>
    <w:rsid w:val="00D21864"/>
    <w:rsid w:val="00D643D0"/>
    <w:rsid w:val="00D70FE2"/>
    <w:rsid w:val="00D968B8"/>
    <w:rsid w:val="00DB7D44"/>
    <w:rsid w:val="00DC04C4"/>
    <w:rsid w:val="00DC401D"/>
    <w:rsid w:val="00DC41A5"/>
    <w:rsid w:val="00DC41F9"/>
    <w:rsid w:val="00DD3AFF"/>
    <w:rsid w:val="00E93036"/>
    <w:rsid w:val="00EA5DB6"/>
    <w:rsid w:val="00F06C7A"/>
    <w:rsid w:val="00F263EE"/>
    <w:rsid w:val="00F83F14"/>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71EC6-0CA4-4429-A8D2-4EDFD177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61B"/>
    <w:pPr>
      <w:ind w:left="720"/>
      <w:contextualSpacing/>
    </w:pPr>
  </w:style>
  <w:style w:type="character" w:styleId="Hyperlink">
    <w:name w:val="Hyperlink"/>
    <w:basedOn w:val="DefaultParagraphFont"/>
    <w:uiPriority w:val="99"/>
    <w:unhideWhenUsed/>
    <w:rsid w:val="00C64F87"/>
    <w:rPr>
      <w:color w:val="0563C1" w:themeColor="hyperlink"/>
      <w:u w:val="single"/>
    </w:rPr>
  </w:style>
  <w:style w:type="paragraph" w:styleId="Header">
    <w:name w:val="header"/>
    <w:basedOn w:val="Normal"/>
    <w:link w:val="HeaderChar"/>
    <w:uiPriority w:val="99"/>
    <w:unhideWhenUsed/>
    <w:rsid w:val="0055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8AF"/>
  </w:style>
  <w:style w:type="paragraph" w:styleId="Footer">
    <w:name w:val="footer"/>
    <w:basedOn w:val="Normal"/>
    <w:link w:val="FooterChar"/>
    <w:uiPriority w:val="99"/>
    <w:unhideWhenUsed/>
    <w:rsid w:val="0055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AF"/>
  </w:style>
  <w:style w:type="paragraph" w:styleId="BalloonText">
    <w:name w:val="Balloon Text"/>
    <w:basedOn w:val="Normal"/>
    <w:link w:val="BalloonTextChar"/>
    <w:uiPriority w:val="99"/>
    <w:semiHidden/>
    <w:unhideWhenUsed/>
    <w:rsid w:val="0095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D9"/>
    <w:rPr>
      <w:rFonts w:ascii="Segoe UI" w:hAnsi="Segoe UI" w:cs="Segoe UI"/>
      <w:sz w:val="18"/>
      <w:szCs w:val="18"/>
    </w:rPr>
  </w:style>
  <w:style w:type="character" w:styleId="FollowedHyperlink">
    <w:name w:val="FollowedHyperlink"/>
    <w:basedOn w:val="DefaultParagraphFont"/>
    <w:uiPriority w:val="99"/>
    <w:semiHidden/>
    <w:unhideWhenUsed/>
    <w:rsid w:val="00DC41A5"/>
    <w:rPr>
      <w:color w:val="954F72" w:themeColor="followedHyperlink"/>
      <w:u w:val="single"/>
    </w:rPr>
  </w:style>
  <w:style w:type="character" w:styleId="Emphasis">
    <w:name w:val="Emphasis"/>
    <w:basedOn w:val="DefaultParagraphFont"/>
    <w:uiPriority w:val="20"/>
    <w:qFormat/>
    <w:rsid w:val="00B95287"/>
    <w:rPr>
      <w:i/>
      <w:iCs/>
    </w:rPr>
  </w:style>
  <w:style w:type="character" w:styleId="Strong">
    <w:name w:val="Strong"/>
    <w:basedOn w:val="DefaultParagraphFont"/>
    <w:uiPriority w:val="22"/>
    <w:qFormat/>
    <w:rsid w:val="00190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ocietyforscience.org/document.doc?id=24" TargetMode="External"/><Relationship Id="rId13" Type="http://schemas.openxmlformats.org/officeDocument/2006/relationships/hyperlink" Target="http://www.mla.org/style" TargetMode="External"/><Relationship Id="rId18" Type="http://schemas.openxmlformats.org/officeDocument/2006/relationships/hyperlink" Target="http://www.someaddress.com/full/url" TargetMode="External"/><Relationship Id="rId3" Type="http://schemas.openxmlformats.org/officeDocument/2006/relationships/styles" Target="styles.xml"/><Relationship Id="rId21" Type="http://schemas.openxmlformats.org/officeDocument/2006/relationships/hyperlink" Target="https://school.discoveryeducation.com/sciencefaircentral/Science-Fair-Presentations/How-to-Create-a-Winning-Science-Fair-Display-Board.html" TargetMode="Externa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hyperlink" Target="http://www.calvin.edu/library/knightcite/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cagomanualofstyle.org/home.html" TargetMode="External"/><Relationship Id="rId20" Type="http://schemas.openxmlformats.org/officeDocument/2006/relationships/hyperlink" Target="http://www.sciencedaily.com/releases/2013/03/13032115155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vin.edu/library/knightcite/index.php?standard=AP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english.purdue.edu/owl/section/2/11/" TargetMode="External"/><Relationship Id="rId23" Type="http://schemas.openxmlformats.org/officeDocument/2006/relationships/header" Target="header1.xml"/><Relationship Id="rId10" Type="http://schemas.openxmlformats.org/officeDocument/2006/relationships/hyperlink" Target="http://www.apastyle.org/" TargetMode="External"/><Relationship Id="rId19" Type="http://schemas.openxmlformats.org/officeDocument/2006/relationships/hyperlink" Target="http://www.sciencedaily.com/releases/2013/03/130321151554.htm" TargetMode="External"/><Relationship Id="rId4" Type="http://schemas.openxmlformats.org/officeDocument/2006/relationships/settings" Target="settings.xml"/><Relationship Id="rId9" Type="http://schemas.openxmlformats.org/officeDocument/2006/relationships/hyperlink" Target="http://guides.lib.purdue.edu/content.php?pid=232776&amp;sid=1925925" TargetMode="External"/><Relationship Id="rId14" Type="http://schemas.openxmlformats.org/officeDocument/2006/relationships/hyperlink" Target="http://www.calvin.edu/library/knightcite/index.php" TargetMode="External"/><Relationship Id="rId22" Type="http://schemas.openxmlformats.org/officeDocument/2006/relationships/hyperlink" Target="http://www.docstoc.com/docs/104570629/Tips-on-Designing-an-ISEF-Affiliated-Scienc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9DE3-D818-47A4-9502-F3D75CF6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Barnard</dc:creator>
  <cp:lastModifiedBy>Gore, Shaka B</cp:lastModifiedBy>
  <cp:revision>3</cp:revision>
  <cp:lastPrinted>2014-03-07T13:41:00Z</cp:lastPrinted>
  <dcterms:created xsi:type="dcterms:W3CDTF">2015-09-20T20:54:00Z</dcterms:created>
  <dcterms:modified xsi:type="dcterms:W3CDTF">2015-09-20T20:56:00Z</dcterms:modified>
</cp:coreProperties>
</file>